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1514" w14:textId="17207632" w:rsidR="00B021F2" w:rsidRPr="00B021F2" w:rsidRDefault="00B021F2" w:rsidP="00B021F2">
      <w:pPr>
        <w:jc w:val="both"/>
        <w:rPr>
          <w:rFonts w:asciiTheme="majorHAnsi" w:hAnsiTheme="majorHAnsi" w:cs="Open Sans"/>
        </w:rPr>
      </w:pP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0288" behindDoc="1" locked="0" layoutInCell="1" allowOverlap="1" wp14:anchorId="674F9E98" wp14:editId="7484107F">
            <wp:simplePos x="0" y="0"/>
            <wp:positionH relativeFrom="column">
              <wp:posOffset>774912</wp:posOffset>
            </wp:positionH>
            <wp:positionV relativeFrom="paragraph">
              <wp:posOffset>399415</wp:posOffset>
            </wp:positionV>
            <wp:extent cx="973666" cy="687825"/>
            <wp:effectExtent l="0" t="0" r="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66" cy="68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1312" behindDoc="1" locked="0" layoutInCell="1" allowOverlap="1" wp14:anchorId="0979CBD4" wp14:editId="208D48E1">
            <wp:simplePos x="0" y="0"/>
            <wp:positionH relativeFrom="column">
              <wp:posOffset>3382222</wp:posOffset>
            </wp:positionH>
            <wp:positionV relativeFrom="paragraph">
              <wp:posOffset>410845</wp:posOffset>
            </wp:positionV>
            <wp:extent cx="770255" cy="62611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3360" behindDoc="1" locked="0" layoutInCell="1" allowOverlap="1" wp14:anchorId="67319071" wp14:editId="737F1B6F">
            <wp:simplePos x="0" y="0"/>
            <wp:positionH relativeFrom="column">
              <wp:posOffset>2181013</wp:posOffset>
            </wp:positionH>
            <wp:positionV relativeFrom="paragraph">
              <wp:posOffset>385445</wp:posOffset>
            </wp:positionV>
            <wp:extent cx="787400" cy="559435"/>
            <wp:effectExtent l="0" t="0" r="0" b="0"/>
            <wp:wrapNone/>
            <wp:docPr id="13" name="Picture 8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&#10;&#10;Opis je automatski generir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2336" behindDoc="1" locked="0" layoutInCell="1" allowOverlap="1" wp14:anchorId="6E4C701A" wp14:editId="05757C2D">
            <wp:simplePos x="0" y="0"/>
            <wp:positionH relativeFrom="column">
              <wp:posOffset>4611370</wp:posOffset>
            </wp:positionH>
            <wp:positionV relativeFrom="paragraph">
              <wp:posOffset>416560</wp:posOffset>
            </wp:positionV>
            <wp:extent cx="948055" cy="589915"/>
            <wp:effectExtent l="0" t="0" r="0" b="0"/>
            <wp:wrapNone/>
            <wp:docPr id="14" name="Picture 10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&#10;&#10;Opis je automatski generira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59264" behindDoc="1" locked="0" layoutInCell="1" allowOverlap="1" wp14:anchorId="07297F07" wp14:editId="5DFAD741">
            <wp:simplePos x="0" y="0"/>
            <wp:positionH relativeFrom="column">
              <wp:posOffset>-1905</wp:posOffset>
            </wp:positionH>
            <wp:positionV relativeFrom="paragraph">
              <wp:posOffset>412115</wp:posOffset>
            </wp:positionV>
            <wp:extent cx="491066" cy="489208"/>
            <wp:effectExtent l="0" t="0" r="4445" b="6350"/>
            <wp:wrapNone/>
            <wp:docPr id="15" name="Picture 4" descr="Slika na kojoj se prikazuje tekst, transport, noćno neb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ika na kojoj se prikazuje tekst, transport, noćno nebo&#10;&#10;Opis je automatski generira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6" cy="48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AADE1" w14:textId="77777777" w:rsidR="000164C1" w:rsidRPr="00B021F2" w:rsidRDefault="000164C1">
      <w:pPr>
        <w:jc w:val="right"/>
        <w:rPr>
          <w:rFonts w:asciiTheme="majorHAnsi" w:hAnsiTheme="majorHAnsi" w:cstheme="majorHAnsi"/>
          <w:iCs/>
          <w:sz w:val="22"/>
          <w:szCs w:val="22"/>
        </w:rPr>
      </w:pPr>
    </w:p>
    <w:p w14:paraId="2B5AC883" w14:textId="77777777" w:rsidR="00BF6069" w:rsidRDefault="00BF6069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631390DF" w14:textId="77777777" w:rsidR="00B021F2" w:rsidRDefault="00B021F2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04CBC05B" w14:textId="77777777" w:rsidR="00B021F2" w:rsidRDefault="00B021F2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4AA6C02A" w14:textId="77777777" w:rsidR="00B021F2" w:rsidRDefault="00B021F2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648E49E6" w14:textId="41CF2F1F" w:rsidR="00B021F2" w:rsidRDefault="00B021F2" w:rsidP="00CC211E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26706B40" w14:textId="742758E7" w:rsidR="003B2CE8" w:rsidRPr="009570EA" w:rsidRDefault="003B2CE8" w:rsidP="003B2CE8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  <w:r w:rsidRPr="009570EA">
        <w:rPr>
          <w:rFonts w:ascii="Open Sans" w:hAnsi="Open Sans" w:cs="Open Sans"/>
          <w:sz w:val="22"/>
          <w:szCs w:val="22"/>
          <w:lang w:val="hr-HR"/>
        </w:rPr>
        <w:t xml:space="preserve">Poreč, </w:t>
      </w:r>
      <w:r w:rsidR="00264C8C" w:rsidRPr="009570EA">
        <w:rPr>
          <w:rFonts w:ascii="Open Sans" w:hAnsi="Open Sans" w:cs="Open Sans"/>
          <w:sz w:val="22"/>
          <w:szCs w:val="22"/>
          <w:lang w:val="hr-HR"/>
        </w:rPr>
        <w:t>3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. </w:t>
      </w:r>
      <w:r w:rsidR="00264C8C" w:rsidRPr="009570EA">
        <w:rPr>
          <w:rFonts w:ascii="Open Sans" w:hAnsi="Open Sans" w:cs="Open Sans"/>
          <w:sz w:val="22"/>
          <w:szCs w:val="22"/>
          <w:lang w:val="hr-HR"/>
        </w:rPr>
        <w:t xml:space="preserve">lipnja </w:t>
      </w:r>
      <w:r w:rsidRPr="009570EA">
        <w:rPr>
          <w:rFonts w:ascii="Open Sans" w:hAnsi="Open Sans" w:cs="Open Sans"/>
          <w:sz w:val="22"/>
          <w:szCs w:val="22"/>
          <w:lang w:val="hr-HR"/>
        </w:rPr>
        <w:t>202</w:t>
      </w:r>
      <w:r w:rsidR="00C126FD" w:rsidRPr="009570EA">
        <w:rPr>
          <w:rFonts w:ascii="Open Sans" w:hAnsi="Open Sans" w:cs="Open Sans"/>
          <w:sz w:val="22"/>
          <w:szCs w:val="22"/>
          <w:lang w:val="hr-HR"/>
        </w:rPr>
        <w:t>4</w:t>
      </w:r>
      <w:r w:rsidRPr="009570EA">
        <w:rPr>
          <w:rFonts w:ascii="Open Sans" w:hAnsi="Open Sans" w:cs="Open Sans"/>
          <w:sz w:val="22"/>
          <w:szCs w:val="22"/>
          <w:lang w:val="hr-HR"/>
        </w:rPr>
        <w:t>.</w:t>
      </w:r>
    </w:p>
    <w:p w14:paraId="0677FDCB" w14:textId="77777777" w:rsidR="003B2CE8" w:rsidRPr="009570EA" w:rsidRDefault="003B2CE8" w:rsidP="003B2CE8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5B06889A" w14:textId="758C67A0" w:rsidR="00D02216" w:rsidRPr="009570EA" w:rsidRDefault="001A7707">
      <w:pPr>
        <w:jc w:val="right"/>
        <w:rPr>
          <w:rFonts w:ascii="Open Sans" w:hAnsi="Open Sans" w:cs="Open Sans"/>
          <w:iCs/>
          <w:sz w:val="22"/>
          <w:szCs w:val="22"/>
          <w:lang w:val="hr-HR"/>
        </w:rPr>
      </w:pPr>
      <w:r w:rsidRPr="009570EA">
        <w:rPr>
          <w:rFonts w:ascii="Open Sans" w:hAnsi="Open Sans" w:cs="Open Sans"/>
          <w:iCs/>
          <w:sz w:val="22"/>
          <w:szCs w:val="22"/>
          <w:lang w:val="hr-HR"/>
        </w:rPr>
        <w:t xml:space="preserve">- </w:t>
      </w:r>
      <w:r w:rsidR="004A75BF" w:rsidRPr="009570EA">
        <w:rPr>
          <w:rFonts w:ascii="Open Sans" w:hAnsi="Open Sans" w:cs="Open Sans"/>
          <w:iCs/>
          <w:sz w:val="22"/>
          <w:szCs w:val="22"/>
          <w:lang w:val="hr-HR"/>
        </w:rPr>
        <w:t>PRIOPĆENJE ZA MEDIJE</w:t>
      </w:r>
    </w:p>
    <w:p w14:paraId="12D02D12" w14:textId="77777777" w:rsidR="00CC211E" w:rsidRPr="009570EA" w:rsidRDefault="00CC211E">
      <w:pPr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1831584B" w14:textId="7A964F58" w:rsidR="00D02216" w:rsidRPr="007643CE" w:rsidRDefault="00EC7260">
      <w:pPr>
        <w:shd w:val="clear" w:color="auto" w:fill="FFFFFF"/>
        <w:jc w:val="center"/>
        <w:outlineLvl w:val="0"/>
        <w:rPr>
          <w:rFonts w:ascii="Open Sans" w:hAnsi="Open Sans" w:cs="Open Sans"/>
          <w:b/>
          <w:bCs/>
          <w:color w:val="0070C0"/>
          <w:kern w:val="36"/>
          <w:sz w:val="32"/>
          <w:szCs w:val="32"/>
          <w:lang w:val="hr-HR" w:eastAsia="hr-HR"/>
        </w:rPr>
      </w:pPr>
      <w:r w:rsidRPr="007643CE">
        <w:rPr>
          <w:rFonts w:ascii="Open Sans" w:hAnsi="Open Sans" w:cs="Open Sans"/>
          <w:b/>
          <w:bCs/>
          <w:color w:val="0070C0"/>
          <w:kern w:val="36"/>
          <w:sz w:val="32"/>
          <w:szCs w:val="32"/>
          <w:lang w:val="hr-HR" w:eastAsia="hr-HR"/>
        </w:rPr>
        <w:t xml:space="preserve">THE </w:t>
      </w:r>
      <w:r w:rsidR="006261BD" w:rsidRPr="007643CE">
        <w:rPr>
          <w:rFonts w:ascii="Open Sans" w:hAnsi="Open Sans" w:cs="Open Sans"/>
          <w:b/>
          <w:bCs/>
          <w:color w:val="0070C0"/>
          <w:kern w:val="36"/>
          <w:sz w:val="32"/>
          <w:szCs w:val="32"/>
          <w:lang w:val="hr-HR" w:eastAsia="hr-HR"/>
        </w:rPr>
        <w:t>BEST OF POREČ</w:t>
      </w:r>
      <w:r w:rsidR="009A0DCE" w:rsidRPr="007643CE">
        <w:rPr>
          <w:rFonts w:ascii="Open Sans" w:hAnsi="Open Sans" w:cs="Open Sans"/>
          <w:b/>
          <w:bCs/>
          <w:color w:val="0070C0"/>
          <w:kern w:val="36"/>
          <w:sz w:val="32"/>
          <w:szCs w:val="32"/>
          <w:lang w:val="hr-HR" w:eastAsia="hr-HR"/>
        </w:rPr>
        <w:t xml:space="preserve"> </w:t>
      </w:r>
      <w:r w:rsidR="00C863FF" w:rsidRPr="007643CE">
        <w:rPr>
          <w:rFonts w:ascii="Open Sans" w:hAnsi="Open Sans" w:cs="Open Sans"/>
          <w:b/>
          <w:bCs/>
          <w:color w:val="0070C0"/>
          <w:kern w:val="36"/>
          <w:sz w:val="32"/>
          <w:szCs w:val="32"/>
          <w:lang w:val="hr-HR" w:eastAsia="hr-HR"/>
        </w:rPr>
        <w:t>RIVIERA</w:t>
      </w:r>
    </w:p>
    <w:p w14:paraId="2793CEAB" w14:textId="77777777" w:rsidR="00050F26" w:rsidRPr="009570EA" w:rsidRDefault="00050F26" w:rsidP="007E2AA4">
      <w:pPr>
        <w:shd w:val="clear" w:color="auto" w:fill="FFFFFF"/>
        <w:jc w:val="center"/>
        <w:outlineLvl w:val="0"/>
        <w:rPr>
          <w:rFonts w:ascii="Open Sans" w:hAnsi="Open Sans" w:cs="Open Sans"/>
          <w:b/>
          <w:bCs/>
          <w:color w:val="191919"/>
          <w:kern w:val="36"/>
          <w:sz w:val="16"/>
          <w:szCs w:val="16"/>
          <w:lang w:val="hr-HR" w:eastAsia="hr-HR"/>
        </w:rPr>
      </w:pPr>
    </w:p>
    <w:p w14:paraId="41E5D6D2" w14:textId="4D3B6193" w:rsidR="007E2AA4" w:rsidRPr="007643CE" w:rsidRDefault="002C341F" w:rsidP="007E2AA4">
      <w:pPr>
        <w:shd w:val="clear" w:color="auto" w:fill="FFFFFF"/>
        <w:jc w:val="center"/>
        <w:outlineLvl w:val="0"/>
        <w:rPr>
          <w:rFonts w:ascii="Open Sans" w:hAnsi="Open Sans" w:cs="Open Sans"/>
          <w:b/>
          <w:bCs/>
          <w:color w:val="00B050"/>
          <w:kern w:val="36"/>
          <w:sz w:val="28"/>
          <w:szCs w:val="28"/>
          <w:lang w:val="hr-HR" w:eastAsia="hr-HR"/>
        </w:rPr>
      </w:pPr>
      <w:r w:rsidRPr="007643CE">
        <w:rPr>
          <w:rFonts w:ascii="Open Sans" w:hAnsi="Open Sans" w:cs="Open Sans"/>
          <w:b/>
          <w:bCs/>
          <w:color w:val="00B050"/>
          <w:kern w:val="36"/>
          <w:sz w:val="28"/>
          <w:szCs w:val="28"/>
          <w:lang w:val="hr-HR" w:eastAsia="hr-HR"/>
        </w:rPr>
        <w:t>Eno</w:t>
      </w:r>
      <w:r w:rsidR="007E2AA4" w:rsidRPr="007643CE">
        <w:rPr>
          <w:rFonts w:ascii="Open Sans" w:hAnsi="Open Sans" w:cs="Open Sans"/>
          <w:b/>
          <w:bCs/>
          <w:color w:val="00B050"/>
          <w:kern w:val="36"/>
          <w:sz w:val="28"/>
          <w:szCs w:val="28"/>
          <w:lang w:val="hr-HR" w:eastAsia="hr-HR"/>
        </w:rPr>
        <w:t xml:space="preserve">-gastronomski </w:t>
      </w:r>
      <w:r w:rsidR="006261BD" w:rsidRPr="007643CE">
        <w:rPr>
          <w:rFonts w:ascii="Open Sans" w:hAnsi="Open Sans" w:cs="Open Sans"/>
          <w:b/>
          <w:bCs/>
          <w:color w:val="00B050"/>
          <w:kern w:val="36"/>
          <w:sz w:val="28"/>
          <w:szCs w:val="28"/>
          <w:lang w:val="hr-HR" w:eastAsia="hr-HR"/>
        </w:rPr>
        <w:t xml:space="preserve">projekt </w:t>
      </w:r>
    </w:p>
    <w:p w14:paraId="7125CCB2" w14:textId="3588D43E" w:rsidR="003B2CE8" w:rsidRPr="007643CE" w:rsidRDefault="00050F26" w:rsidP="003B2CE8">
      <w:pPr>
        <w:shd w:val="clear" w:color="auto" w:fill="FFFFFF"/>
        <w:jc w:val="center"/>
        <w:outlineLvl w:val="0"/>
        <w:rPr>
          <w:rFonts w:ascii="Open Sans" w:hAnsi="Open Sans" w:cs="Open Sans"/>
          <w:b/>
          <w:bCs/>
          <w:color w:val="00B050"/>
          <w:kern w:val="36"/>
          <w:sz w:val="28"/>
          <w:szCs w:val="28"/>
          <w:lang w:val="hr-HR" w:eastAsia="hr-HR"/>
        </w:rPr>
      </w:pPr>
      <w:r w:rsidRPr="007643CE">
        <w:rPr>
          <w:rFonts w:ascii="Open Sans" w:hAnsi="Open Sans" w:cs="Open Sans"/>
          <w:b/>
          <w:bCs/>
          <w:color w:val="00B050"/>
          <w:kern w:val="36"/>
          <w:sz w:val="28"/>
          <w:szCs w:val="28"/>
          <w:lang w:val="hr-HR" w:eastAsia="hr-HR"/>
        </w:rPr>
        <w:t xml:space="preserve">Turističkih zajednica Klastera Poreč Riviera </w:t>
      </w:r>
    </w:p>
    <w:p w14:paraId="0765687F" w14:textId="6D922467" w:rsidR="003B2CE8" w:rsidRPr="007643CE" w:rsidRDefault="00050F26" w:rsidP="00481036">
      <w:pPr>
        <w:shd w:val="clear" w:color="auto" w:fill="FFFFFF"/>
        <w:jc w:val="center"/>
        <w:outlineLvl w:val="0"/>
        <w:rPr>
          <w:rFonts w:ascii="Open Sans" w:hAnsi="Open Sans" w:cs="Open Sans"/>
          <w:b/>
          <w:bCs/>
          <w:i/>
          <w:iCs/>
          <w:color w:val="0070C0"/>
          <w:kern w:val="36"/>
          <w:sz w:val="28"/>
          <w:szCs w:val="28"/>
          <w:lang w:val="hr-HR" w:eastAsia="hr-HR"/>
        </w:rPr>
      </w:pPr>
      <w:r w:rsidRPr="007643CE">
        <w:rPr>
          <w:rFonts w:ascii="Open Sans" w:hAnsi="Open Sans" w:cs="Open Sans"/>
          <w:b/>
          <w:bCs/>
          <w:i/>
          <w:iCs/>
          <w:color w:val="0070C0"/>
          <w:kern w:val="36"/>
          <w:sz w:val="28"/>
          <w:szCs w:val="28"/>
          <w:lang w:val="hr-HR" w:eastAsia="hr-HR"/>
        </w:rPr>
        <w:t>TZ Poreč, TZ Tar - Vabriga, TZ Funtana, TZ Kaštelir-Labinci i TZ Vižinada</w:t>
      </w:r>
    </w:p>
    <w:p w14:paraId="1B145D6F" w14:textId="7195BB3E" w:rsidR="003B2CE8" w:rsidRDefault="003B2CE8" w:rsidP="00555E08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58668376" w14:textId="77777777" w:rsidR="003B2CE8" w:rsidRPr="00481036" w:rsidRDefault="003B2CE8" w:rsidP="003B2CE8">
      <w:pPr>
        <w:pBdr>
          <w:bottom w:val="single" w:sz="4" w:space="1" w:color="70AD47" w:themeColor="accent6"/>
        </w:pBdr>
        <w:snapToGrid w:val="0"/>
        <w:jc w:val="both"/>
        <w:rPr>
          <w:rFonts w:asciiTheme="majorHAnsi" w:hAnsiTheme="majorHAnsi" w:cstheme="majorHAnsi"/>
          <w:sz w:val="16"/>
          <w:szCs w:val="16"/>
          <w:lang w:val="hr-HR"/>
        </w:rPr>
      </w:pPr>
    </w:p>
    <w:p w14:paraId="4C998B9D" w14:textId="77777777" w:rsidR="00701BB9" w:rsidRDefault="00701BB9" w:rsidP="00555E08">
      <w:pPr>
        <w:snapToGrid w:val="0"/>
        <w:jc w:val="both"/>
        <w:rPr>
          <w:rFonts w:asciiTheme="majorHAnsi" w:hAnsiTheme="majorHAnsi" w:cstheme="majorHAnsi"/>
          <w:szCs w:val="24"/>
          <w:lang w:val="hr-HR"/>
        </w:rPr>
      </w:pPr>
    </w:p>
    <w:p w14:paraId="35D6FCE5" w14:textId="5389364A" w:rsidR="00EC7260" w:rsidRPr="009570EA" w:rsidRDefault="006E58FF" w:rsidP="00555E08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  <w:r w:rsidRPr="009570EA">
        <w:rPr>
          <w:rFonts w:ascii="Open Sans" w:hAnsi="Open Sans" w:cs="Open Sans"/>
          <w:sz w:val="22"/>
          <w:szCs w:val="22"/>
          <w:lang w:val="hr-HR"/>
        </w:rPr>
        <w:t xml:space="preserve">Turističke zajednice </w:t>
      </w:r>
      <w:r w:rsidR="00AD4095" w:rsidRPr="009570EA">
        <w:rPr>
          <w:rFonts w:ascii="Open Sans" w:hAnsi="Open Sans" w:cs="Open Sans"/>
          <w:sz w:val="22"/>
          <w:szCs w:val="22"/>
          <w:lang w:val="hr-HR"/>
        </w:rPr>
        <w:t>K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lastera Poreč Riviera (TZ Poreč, TZ Tar - Vabriga, TZ Funtana, TZ Kaštelir-Labinci i TZ Vižinada) </w:t>
      </w:r>
      <w:r w:rsidR="00B56E85" w:rsidRPr="009570EA">
        <w:rPr>
          <w:rFonts w:ascii="Open Sans" w:hAnsi="Open Sans" w:cs="Open Sans"/>
          <w:sz w:val="22"/>
          <w:szCs w:val="22"/>
          <w:lang w:val="hr-HR"/>
        </w:rPr>
        <w:t>raspisal</w:t>
      </w:r>
      <w:r w:rsidRPr="009570EA">
        <w:rPr>
          <w:rFonts w:ascii="Open Sans" w:hAnsi="Open Sans" w:cs="Open Sans"/>
          <w:sz w:val="22"/>
          <w:szCs w:val="22"/>
          <w:lang w:val="hr-HR"/>
        </w:rPr>
        <w:t>e su</w:t>
      </w:r>
      <w:r w:rsidR="00B56E85" w:rsidRPr="009570EA">
        <w:rPr>
          <w:rFonts w:ascii="Open Sans" w:hAnsi="Open Sans" w:cs="Open Sans"/>
          <w:sz w:val="22"/>
          <w:szCs w:val="22"/>
          <w:lang w:val="hr-HR"/>
        </w:rPr>
        <w:t xml:space="preserve"> </w:t>
      </w:r>
      <w:r w:rsidR="00A86E2F" w:rsidRPr="009570EA">
        <w:rPr>
          <w:rFonts w:ascii="Open Sans" w:hAnsi="Open Sans" w:cs="Open Sans"/>
          <w:sz w:val="22"/>
          <w:szCs w:val="22"/>
          <w:lang w:val="hr-HR"/>
        </w:rPr>
        <w:t xml:space="preserve">danas </w:t>
      </w:r>
      <w:r w:rsidR="00B56E85" w:rsidRPr="007643CE">
        <w:rPr>
          <w:rFonts w:ascii="Open Sans" w:hAnsi="Open Sans" w:cs="Open Sans"/>
          <w:b/>
          <w:bCs/>
          <w:sz w:val="22"/>
          <w:szCs w:val="22"/>
          <w:lang w:val="hr-HR"/>
        </w:rPr>
        <w:t>natječaj</w:t>
      </w:r>
      <w:r w:rsidR="00555E08"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za ocjenjivanje i izbor restorana, konoba, vinara, maslinara, proizvođač</w:t>
      </w:r>
      <w:r w:rsidR="001E428D" w:rsidRPr="007643CE">
        <w:rPr>
          <w:rFonts w:ascii="Open Sans" w:hAnsi="Open Sans" w:cs="Open Sans"/>
          <w:b/>
          <w:bCs/>
          <w:sz w:val="22"/>
          <w:szCs w:val="22"/>
          <w:lang w:val="hr-HR"/>
        </w:rPr>
        <w:t>a</w:t>
      </w:r>
      <w:r w:rsidR="00555E08"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sira</w:t>
      </w:r>
      <w:r w:rsidR="001E428D"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i </w:t>
      </w:r>
      <w:r w:rsidR="00555E08" w:rsidRPr="007643CE">
        <w:rPr>
          <w:rFonts w:ascii="Open Sans" w:hAnsi="Open Sans" w:cs="Open Sans"/>
          <w:b/>
          <w:bCs/>
          <w:sz w:val="22"/>
          <w:szCs w:val="22"/>
          <w:lang w:val="hr-HR"/>
        </w:rPr>
        <w:t>meda, slastičarn</w:t>
      </w:r>
      <w:r w:rsidR="00DD6059" w:rsidRPr="007643CE">
        <w:rPr>
          <w:rFonts w:ascii="Open Sans" w:hAnsi="Open Sans" w:cs="Open Sans"/>
          <w:b/>
          <w:bCs/>
          <w:sz w:val="22"/>
          <w:szCs w:val="22"/>
          <w:lang w:val="hr-HR"/>
        </w:rPr>
        <w:t>a</w:t>
      </w:r>
      <w:r w:rsidR="00555E08" w:rsidRPr="007643CE">
        <w:rPr>
          <w:rFonts w:ascii="Open Sans" w:hAnsi="Open Sans" w:cs="Open Sans"/>
          <w:b/>
          <w:bCs/>
          <w:sz w:val="22"/>
          <w:szCs w:val="22"/>
          <w:lang w:val="hr-HR"/>
        </w:rPr>
        <w:t>, barov</w:t>
      </w:r>
      <w:r w:rsidR="00DD6059" w:rsidRPr="007643CE">
        <w:rPr>
          <w:rFonts w:ascii="Open Sans" w:hAnsi="Open Sans" w:cs="Open Sans"/>
          <w:b/>
          <w:bCs/>
          <w:sz w:val="22"/>
          <w:szCs w:val="22"/>
          <w:lang w:val="hr-HR"/>
        </w:rPr>
        <w:t>a</w:t>
      </w:r>
      <w:r w:rsidR="00555E08"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i </w:t>
      </w:r>
      <w:r w:rsidR="00DD6059"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autohtonih </w:t>
      </w:r>
      <w:r w:rsidR="00555E08" w:rsidRPr="007643CE">
        <w:rPr>
          <w:rFonts w:ascii="Open Sans" w:hAnsi="Open Sans" w:cs="Open Sans"/>
          <w:b/>
          <w:bCs/>
          <w:sz w:val="22"/>
          <w:szCs w:val="22"/>
          <w:lang w:val="hr-HR"/>
        </w:rPr>
        <w:t>suvenirnic</w:t>
      </w:r>
      <w:r w:rsidR="00DD6059" w:rsidRPr="007643CE">
        <w:rPr>
          <w:rFonts w:ascii="Open Sans" w:hAnsi="Open Sans" w:cs="Open Sans"/>
          <w:b/>
          <w:bCs/>
          <w:sz w:val="22"/>
          <w:szCs w:val="22"/>
          <w:lang w:val="hr-HR"/>
        </w:rPr>
        <w:t>a</w:t>
      </w:r>
      <w:r w:rsidR="00555E08"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</w:t>
      </w:r>
      <w:r w:rsidR="00A3034E" w:rsidRPr="007643CE">
        <w:rPr>
          <w:rFonts w:ascii="Open Sans" w:hAnsi="Open Sans" w:cs="Open Sans"/>
          <w:b/>
          <w:bCs/>
          <w:sz w:val="22"/>
          <w:szCs w:val="22"/>
          <w:lang w:val="hr-HR"/>
        </w:rPr>
        <w:t>koji posluju na području</w:t>
      </w:r>
      <w:r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klastera</w:t>
      </w:r>
      <w:r w:rsidR="00555E08" w:rsidRPr="009570EA">
        <w:rPr>
          <w:rFonts w:ascii="Open Sans" w:hAnsi="Open Sans" w:cs="Open Sans"/>
          <w:sz w:val="22"/>
          <w:szCs w:val="22"/>
          <w:lang w:val="hr-HR"/>
        </w:rPr>
        <w:t>.</w:t>
      </w:r>
      <w:r w:rsidR="00DD6059" w:rsidRPr="009570EA">
        <w:rPr>
          <w:rFonts w:ascii="Open Sans" w:hAnsi="Open Sans" w:cs="Open Sans"/>
          <w:sz w:val="22"/>
          <w:szCs w:val="22"/>
          <w:lang w:val="hr-HR"/>
        </w:rPr>
        <w:t xml:space="preserve"> </w:t>
      </w:r>
      <w:r w:rsidR="00555E08" w:rsidRPr="009570EA">
        <w:rPr>
          <w:rFonts w:ascii="Open Sans" w:hAnsi="Open Sans" w:cs="Open Sans"/>
          <w:sz w:val="22"/>
          <w:szCs w:val="22"/>
          <w:lang w:val="hr-HR"/>
        </w:rPr>
        <w:t xml:space="preserve"> </w:t>
      </w:r>
    </w:p>
    <w:p w14:paraId="7E815308" w14:textId="77777777" w:rsidR="00EC7260" w:rsidRPr="009570EA" w:rsidRDefault="00EC7260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39ADECA9" w14:textId="7C6BA660" w:rsidR="002C341F" w:rsidRPr="009570EA" w:rsidRDefault="006261BD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  <w:r w:rsidRPr="009570EA">
        <w:rPr>
          <w:rFonts w:ascii="Open Sans" w:hAnsi="Open Sans" w:cs="Open Sans"/>
          <w:sz w:val="22"/>
          <w:szCs w:val="22"/>
          <w:lang w:val="hr-HR"/>
        </w:rPr>
        <w:t>„</w:t>
      </w:r>
      <w:r w:rsidRPr="007643CE">
        <w:rPr>
          <w:rFonts w:ascii="Open Sans" w:hAnsi="Open Sans" w:cs="Open Sans"/>
          <w:b/>
          <w:bCs/>
          <w:sz w:val="22"/>
          <w:szCs w:val="22"/>
          <w:lang w:val="hr-HR"/>
        </w:rPr>
        <w:t>THE BEST OF POREČ</w:t>
      </w:r>
      <w:r w:rsidR="006E58FF"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RIVIERA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’’ </w:t>
      </w:r>
      <w:r w:rsidR="001412FF" w:rsidRPr="009570EA">
        <w:rPr>
          <w:rFonts w:ascii="Open Sans" w:hAnsi="Open Sans" w:cs="Open Sans"/>
          <w:sz w:val="22"/>
          <w:szCs w:val="22"/>
          <w:lang w:val="hr-HR"/>
        </w:rPr>
        <w:t xml:space="preserve">je 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projekt </w:t>
      </w:r>
      <w:r w:rsidR="006E58FF" w:rsidRPr="009570EA">
        <w:rPr>
          <w:rFonts w:ascii="Open Sans" w:hAnsi="Open Sans" w:cs="Open Sans"/>
          <w:sz w:val="22"/>
          <w:szCs w:val="22"/>
          <w:lang w:val="hr-HR"/>
        </w:rPr>
        <w:t xml:space="preserve">Turističkih zajednica Klastera Poreč Riviera 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kojem je </w:t>
      </w:r>
      <w:r w:rsidRPr="007643CE">
        <w:rPr>
          <w:rFonts w:ascii="Open Sans" w:hAnsi="Open Sans" w:cs="Open Sans"/>
          <w:b/>
          <w:bCs/>
          <w:sz w:val="22"/>
          <w:szCs w:val="22"/>
          <w:lang w:val="hr-HR"/>
        </w:rPr>
        <w:t>cilj da se posjetiteljima ali i lokalnom stanovništvu Poreštine ponudi kvalitetn</w:t>
      </w:r>
      <w:r w:rsidR="00594A6E" w:rsidRPr="007643CE">
        <w:rPr>
          <w:rFonts w:ascii="Open Sans" w:hAnsi="Open Sans" w:cs="Open Sans"/>
          <w:b/>
          <w:bCs/>
          <w:sz w:val="22"/>
          <w:szCs w:val="22"/>
          <w:lang w:val="hr-HR"/>
        </w:rPr>
        <w:t>u</w:t>
      </w:r>
      <w:r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informacij</w:t>
      </w:r>
      <w:r w:rsidR="00594A6E" w:rsidRPr="007643CE">
        <w:rPr>
          <w:rFonts w:ascii="Open Sans" w:hAnsi="Open Sans" w:cs="Open Sans"/>
          <w:b/>
          <w:bCs/>
          <w:sz w:val="22"/>
          <w:szCs w:val="22"/>
          <w:lang w:val="hr-HR"/>
        </w:rPr>
        <w:t>u</w:t>
      </w:r>
      <w:r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o eno-gastronomskoj ponudi prema kriterijima izvrsnosti, te dodatno promovira autentični sadržaj kroz već afirmiranu turističku ponudu uz podizanje kvalitete i obogaćenje turističke</w:t>
      </w:r>
      <w:r w:rsidR="00F70354"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</w:t>
      </w:r>
      <w:r w:rsidRPr="007643CE">
        <w:rPr>
          <w:rFonts w:ascii="Open Sans" w:hAnsi="Open Sans" w:cs="Open Sans"/>
          <w:b/>
          <w:bCs/>
          <w:sz w:val="22"/>
          <w:szCs w:val="22"/>
          <w:lang w:val="hr-HR"/>
        </w:rPr>
        <w:t xml:space="preserve">ponude na području </w:t>
      </w:r>
      <w:r w:rsidR="006E58FF" w:rsidRPr="007643CE">
        <w:rPr>
          <w:rFonts w:ascii="Open Sans" w:hAnsi="Open Sans" w:cs="Open Sans"/>
          <w:b/>
          <w:bCs/>
          <w:sz w:val="22"/>
          <w:szCs w:val="22"/>
          <w:lang w:val="hr-HR"/>
        </w:rPr>
        <w:t>Klastera Poreč Riviera</w:t>
      </w:r>
      <w:r w:rsidRPr="007643CE">
        <w:rPr>
          <w:rFonts w:ascii="Open Sans" w:hAnsi="Open Sans" w:cs="Open Sans"/>
          <w:b/>
          <w:bCs/>
          <w:sz w:val="22"/>
          <w:szCs w:val="22"/>
          <w:lang w:val="hr-HR"/>
        </w:rPr>
        <w:t>.</w:t>
      </w:r>
      <w:r w:rsidR="002C341F" w:rsidRPr="009570EA">
        <w:rPr>
          <w:rFonts w:ascii="Open Sans" w:hAnsi="Open Sans" w:cs="Open Sans"/>
          <w:sz w:val="22"/>
          <w:szCs w:val="22"/>
          <w:lang w:val="hr-HR"/>
        </w:rPr>
        <w:t xml:space="preserve"> </w:t>
      </w:r>
    </w:p>
    <w:p w14:paraId="0CD9BF77" w14:textId="136EBAA9" w:rsidR="006261BD" w:rsidRPr="009570EA" w:rsidRDefault="006261BD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  <w:r w:rsidRPr="009570EA">
        <w:rPr>
          <w:rFonts w:ascii="Open Sans" w:hAnsi="Open Sans" w:cs="Open Sans"/>
          <w:sz w:val="22"/>
          <w:szCs w:val="22"/>
          <w:lang w:val="hr-HR"/>
        </w:rPr>
        <w:t xml:space="preserve">Na natječaj se </w:t>
      </w:r>
      <w:r w:rsidR="006412A7" w:rsidRPr="009570EA">
        <w:rPr>
          <w:rFonts w:ascii="Open Sans" w:hAnsi="Open Sans" w:cs="Open Sans"/>
          <w:sz w:val="22"/>
          <w:szCs w:val="22"/>
          <w:lang w:val="hr-HR"/>
        </w:rPr>
        <w:t xml:space="preserve">mogu </w:t>
      </w:r>
      <w:r w:rsidRPr="009570EA">
        <w:rPr>
          <w:rFonts w:ascii="Open Sans" w:hAnsi="Open Sans" w:cs="Open Sans"/>
          <w:sz w:val="22"/>
          <w:szCs w:val="22"/>
          <w:lang w:val="hr-HR"/>
        </w:rPr>
        <w:t>prijav</w:t>
      </w:r>
      <w:r w:rsidR="006412A7" w:rsidRPr="009570EA">
        <w:rPr>
          <w:rFonts w:ascii="Open Sans" w:hAnsi="Open Sans" w:cs="Open Sans"/>
          <w:sz w:val="22"/>
          <w:szCs w:val="22"/>
          <w:lang w:val="hr-HR"/>
        </w:rPr>
        <w:t>iti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 poslovni subjekti koji na području </w:t>
      </w:r>
      <w:r w:rsidR="00495688" w:rsidRPr="009570EA">
        <w:rPr>
          <w:rFonts w:ascii="Open Sans" w:hAnsi="Open Sans" w:cs="Open Sans"/>
          <w:sz w:val="22"/>
          <w:szCs w:val="22"/>
          <w:lang w:val="hr-HR"/>
        </w:rPr>
        <w:t>Grada Poreč i Općina Tar - Vabriga, Funtana, Kaštelir - Labinci i Vižinada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 obavljaju djelatnosti u jednoj ili više navedenih kategorija:</w:t>
      </w:r>
    </w:p>
    <w:p w14:paraId="19354936" w14:textId="77777777" w:rsidR="007D2DCB" w:rsidRPr="009570EA" w:rsidRDefault="007D2DCB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67D8FFBF" w14:textId="77777777" w:rsidR="007D2DCB" w:rsidRPr="009570EA" w:rsidRDefault="006261BD" w:rsidP="006261BD">
      <w:pPr>
        <w:pStyle w:val="Odlomakpopisa"/>
        <w:numPr>
          <w:ilvl w:val="0"/>
          <w:numId w:val="18"/>
        </w:numPr>
        <w:snapToGrid w:val="0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  <w:b/>
          <w:bCs/>
        </w:rPr>
        <w:t>Restorani / konobe</w:t>
      </w:r>
      <w:r w:rsidRPr="009570EA">
        <w:rPr>
          <w:rFonts w:ascii="Open Sans" w:hAnsi="Open Sans" w:cs="Open Sans"/>
        </w:rPr>
        <w:t xml:space="preserve"> razvrstani u sljedeće potkategorije;</w:t>
      </w:r>
    </w:p>
    <w:p w14:paraId="633A067E" w14:textId="77777777" w:rsidR="007D2DCB" w:rsidRPr="009570EA" w:rsidRDefault="006261BD" w:rsidP="007D2DCB">
      <w:pPr>
        <w:pStyle w:val="Odlomakpopisa"/>
        <w:numPr>
          <w:ilvl w:val="0"/>
          <w:numId w:val="19"/>
        </w:numPr>
        <w:snapToGrid w:val="0"/>
        <w:ind w:left="993" w:hanging="284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</w:rPr>
        <w:t xml:space="preserve">Restorani </w:t>
      </w:r>
    </w:p>
    <w:p w14:paraId="76C1DB0F" w14:textId="77777777" w:rsidR="007D2DCB" w:rsidRPr="009570EA" w:rsidRDefault="006261BD" w:rsidP="007D2DCB">
      <w:pPr>
        <w:pStyle w:val="Odlomakpopisa"/>
        <w:numPr>
          <w:ilvl w:val="0"/>
          <w:numId w:val="19"/>
        </w:numPr>
        <w:snapToGrid w:val="0"/>
        <w:ind w:left="993" w:hanging="284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</w:rPr>
        <w:t>Agroturizam / konoba</w:t>
      </w:r>
    </w:p>
    <w:p w14:paraId="7D150FA5" w14:textId="77777777" w:rsidR="007D2DCB" w:rsidRPr="009570EA" w:rsidRDefault="006261BD" w:rsidP="007D2DCB">
      <w:pPr>
        <w:pStyle w:val="Odlomakpopisa"/>
        <w:numPr>
          <w:ilvl w:val="0"/>
          <w:numId w:val="19"/>
        </w:numPr>
        <w:snapToGrid w:val="0"/>
        <w:ind w:left="993" w:hanging="284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</w:rPr>
        <w:t>Gourmet objekti specijalizirani za određenu vrstu hrane /usluge</w:t>
      </w:r>
    </w:p>
    <w:p w14:paraId="57C75873" w14:textId="6B2ECA55" w:rsidR="006261BD" w:rsidRPr="009570EA" w:rsidRDefault="006261BD" w:rsidP="007D2DCB">
      <w:pPr>
        <w:pStyle w:val="Odlomakpopisa"/>
        <w:numPr>
          <w:ilvl w:val="0"/>
          <w:numId w:val="19"/>
        </w:numPr>
        <w:snapToGrid w:val="0"/>
        <w:ind w:left="993" w:hanging="284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</w:rPr>
        <w:t>Plažni objekti</w:t>
      </w:r>
    </w:p>
    <w:p w14:paraId="4BB30F70" w14:textId="77777777" w:rsidR="007D2DCB" w:rsidRPr="009570EA" w:rsidRDefault="006261BD" w:rsidP="006261BD">
      <w:pPr>
        <w:pStyle w:val="Odlomakpopisa"/>
        <w:numPr>
          <w:ilvl w:val="0"/>
          <w:numId w:val="20"/>
        </w:numPr>
        <w:snapToGrid w:val="0"/>
        <w:jc w:val="both"/>
        <w:rPr>
          <w:rFonts w:ascii="Open Sans" w:hAnsi="Open Sans" w:cs="Open Sans"/>
          <w:b/>
          <w:bCs/>
        </w:rPr>
      </w:pPr>
      <w:r w:rsidRPr="009570EA">
        <w:rPr>
          <w:rFonts w:ascii="Open Sans" w:hAnsi="Open Sans" w:cs="Open Sans"/>
          <w:b/>
          <w:bCs/>
        </w:rPr>
        <w:t>Vinari</w:t>
      </w:r>
    </w:p>
    <w:p w14:paraId="3CD52FD3" w14:textId="77777777" w:rsidR="007D2DCB" w:rsidRPr="009570EA" w:rsidRDefault="006261BD" w:rsidP="006261BD">
      <w:pPr>
        <w:pStyle w:val="Odlomakpopisa"/>
        <w:numPr>
          <w:ilvl w:val="0"/>
          <w:numId w:val="20"/>
        </w:numPr>
        <w:snapToGrid w:val="0"/>
        <w:jc w:val="both"/>
        <w:rPr>
          <w:rFonts w:ascii="Open Sans" w:hAnsi="Open Sans" w:cs="Open Sans"/>
          <w:b/>
          <w:bCs/>
        </w:rPr>
      </w:pPr>
      <w:r w:rsidRPr="009570EA">
        <w:rPr>
          <w:rFonts w:ascii="Open Sans" w:hAnsi="Open Sans" w:cs="Open Sans"/>
          <w:b/>
          <w:bCs/>
        </w:rPr>
        <w:t>Maslinari</w:t>
      </w:r>
    </w:p>
    <w:p w14:paraId="46F3CDD5" w14:textId="77777777" w:rsidR="007D2DCB" w:rsidRPr="009570EA" w:rsidRDefault="006261BD" w:rsidP="006261BD">
      <w:pPr>
        <w:pStyle w:val="Odlomakpopisa"/>
        <w:numPr>
          <w:ilvl w:val="0"/>
          <w:numId w:val="20"/>
        </w:numPr>
        <w:snapToGrid w:val="0"/>
        <w:jc w:val="both"/>
        <w:rPr>
          <w:rFonts w:ascii="Open Sans" w:hAnsi="Open Sans" w:cs="Open Sans"/>
          <w:b/>
          <w:bCs/>
        </w:rPr>
      </w:pPr>
      <w:r w:rsidRPr="009570EA">
        <w:rPr>
          <w:rFonts w:ascii="Open Sans" w:hAnsi="Open Sans" w:cs="Open Sans"/>
          <w:b/>
          <w:bCs/>
        </w:rPr>
        <w:t>Proizvođači sira</w:t>
      </w:r>
    </w:p>
    <w:p w14:paraId="1350B73E" w14:textId="77777777" w:rsidR="007D2DCB" w:rsidRPr="009570EA" w:rsidRDefault="006261BD" w:rsidP="006261BD">
      <w:pPr>
        <w:pStyle w:val="Odlomakpopisa"/>
        <w:numPr>
          <w:ilvl w:val="0"/>
          <w:numId w:val="20"/>
        </w:numPr>
        <w:snapToGrid w:val="0"/>
        <w:jc w:val="both"/>
        <w:rPr>
          <w:rFonts w:ascii="Open Sans" w:hAnsi="Open Sans" w:cs="Open Sans"/>
          <w:b/>
          <w:bCs/>
        </w:rPr>
      </w:pPr>
      <w:r w:rsidRPr="009570EA">
        <w:rPr>
          <w:rFonts w:ascii="Open Sans" w:hAnsi="Open Sans" w:cs="Open Sans"/>
          <w:b/>
          <w:bCs/>
        </w:rPr>
        <w:t>Proizvođači meda</w:t>
      </w:r>
    </w:p>
    <w:p w14:paraId="01A8F407" w14:textId="77777777" w:rsidR="007D2DCB" w:rsidRPr="009570EA" w:rsidRDefault="006261BD" w:rsidP="006261BD">
      <w:pPr>
        <w:pStyle w:val="Odlomakpopisa"/>
        <w:numPr>
          <w:ilvl w:val="0"/>
          <w:numId w:val="20"/>
        </w:numPr>
        <w:snapToGrid w:val="0"/>
        <w:jc w:val="both"/>
        <w:rPr>
          <w:rFonts w:ascii="Open Sans" w:hAnsi="Open Sans" w:cs="Open Sans"/>
          <w:b/>
          <w:bCs/>
        </w:rPr>
      </w:pPr>
      <w:r w:rsidRPr="009570EA">
        <w:rPr>
          <w:rFonts w:ascii="Open Sans" w:hAnsi="Open Sans" w:cs="Open Sans"/>
          <w:b/>
          <w:bCs/>
        </w:rPr>
        <w:t>Slastičarne</w:t>
      </w:r>
    </w:p>
    <w:p w14:paraId="024F32B6" w14:textId="77777777" w:rsidR="007D2DCB" w:rsidRPr="009570EA" w:rsidRDefault="006261BD" w:rsidP="006261BD">
      <w:pPr>
        <w:pStyle w:val="Odlomakpopisa"/>
        <w:numPr>
          <w:ilvl w:val="0"/>
          <w:numId w:val="20"/>
        </w:numPr>
        <w:snapToGrid w:val="0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  <w:b/>
          <w:bCs/>
        </w:rPr>
        <w:t>Barovi</w:t>
      </w:r>
      <w:r w:rsidRPr="009570EA">
        <w:rPr>
          <w:rFonts w:ascii="Open Sans" w:hAnsi="Open Sans" w:cs="Open Sans"/>
        </w:rPr>
        <w:t xml:space="preserve"> razvrstani u sljedeće potkategorije;</w:t>
      </w:r>
    </w:p>
    <w:p w14:paraId="74401B27" w14:textId="77777777" w:rsidR="007D2DCB" w:rsidRPr="009570EA" w:rsidRDefault="006261BD" w:rsidP="007D2DCB">
      <w:pPr>
        <w:pStyle w:val="Odlomakpopisa"/>
        <w:numPr>
          <w:ilvl w:val="0"/>
          <w:numId w:val="19"/>
        </w:numPr>
        <w:snapToGrid w:val="0"/>
        <w:ind w:left="993" w:hanging="284"/>
        <w:jc w:val="both"/>
        <w:rPr>
          <w:rFonts w:ascii="Open Sans" w:hAnsi="Open Sans" w:cs="Open Sans"/>
        </w:rPr>
      </w:pPr>
      <w:proofErr w:type="spellStart"/>
      <w:r w:rsidRPr="009570EA">
        <w:rPr>
          <w:rFonts w:ascii="Open Sans" w:hAnsi="Open Sans" w:cs="Open Sans"/>
        </w:rPr>
        <w:t>Coffee</w:t>
      </w:r>
      <w:proofErr w:type="spellEnd"/>
      <w:r w:rsidRPr="009570EA">
        <w:rPr>
          <w:rFonts w:ascii="Open Sans" w:hAnsi="Open Sans" w:cs="Open Sans"/>
        </w:rPr>
        <w:t xml:space="preserve"> </w:t>
      </w:r>
      <w:proofErr w:type="spellStart"/>
      <w:r w:rsidRPr="009570EA">
        <w:rPr>
          <w:rFonts w:ascii="Open Sans" w:hAnsi="Open Sans" w:cs="Open Sans"/>
        </w:rPr>
        <w:t>bars</w:t>
      </w:r>
      <w:proofErr w:type="spellEnd"/>
    </w:p>
    <w:p w14:paraId="4CF0509E" w14:textId="77777777" w:rsidR="007D2DCB" w:rsidRPr="009570EA" w:rsidRDefault="006261BD" w:rsidP="007D2DCB">
      <w:pPr>
        <w:pStyle w:val="Odlomakpopisa"/>
        <w:numPr>
          <w:ilvl w:val="0"/>
          <w:numId w:val="19"/>
        </w:numPr>
        <w:snapToGrid w:val="0"/>
        <w:ind w:left="993" w:hanging="284"/>
        <w:jc w:val="both"/>
        <w:rPr>
          <w:rFonts w:ascii="Open Sans" w:hAnsi="Open Sans" w:cs="Open Sans"/>
        </w:rPr>
      </w:pPr>
      <w:proofErr w:type="spellStart"/>
      <w:r w:rsidRPr="009570EA">
        <w:rPr>
          <w:rFonts w:ascii="Open Sans" w:hAnsi="Open Sans" w:cs="Open Sans"/>
        </w:rPr>
        <w:t>Cocktail</w:t>
      </w:r>
      <w:proofErr w:type="spellEnd"/>
      <w:r w:rsidRPr="009570EA">
        <w:rPr>
          <w:rFonts w:ascii="Open Sans" w:hAnsi="Open Sans" w:cs="Open Sans"/>
        </w:rPr>
        <w:t xml:space="preserve">/ </w:t>
      </w:r>
      <w:proofErr w:type="spellStart"/>
      <w:r w:rsidRPr="009570EA">
        <w:rPr>
          <w:rFonts w:ascii="Open Sans" w:hAnsi="Open Sans" w:cs="Open Sans"/>
        </w:rPr>
        <w:t>beach</w:t>
      </w:r>
      <w:proofErr w:type="spellEnd"/>
      <w:r w:rsidRPr="009570EA">
        <w:rPr>
          <w:rFonts w:ascii="Open Sans" w:hAnsi="Open Sans" w:cs="Open Sans"/>
        </w:rPr>
        <w:t xml:space="preserve"> bar </w:t>
      </w:r>
    </w:p>
    <w:p w14:paraId="4AF10D23" w14:textId="77777777" w:rsidR="007D2DCB" w:rsidRPr="009570EA" w:rsidRDefault="006261BD" w:rsidP="007D2DCB">
      <w:pPr>
        <w:pStyle w:val="Odlomakpopisa"/>
        <w:numPr>
          <w:ilvl w:val="0"/>
          <w:numId w:val="19"/>
        </w:numPr>
        <w:snapToGrid w:val="0"/>
        <w:ind w:left="993" w:hanging="284"/>
        <w:jc w:val="both"/>
        <w:rPr>
          <w:rFonts w:ascii="Open Sans" w:hAnsi="Open Sans" w:cs="Open Sans"/>
        </w:rPr>
      </w:pPr>
      <w:proofErr w:type="spellStart"/>
      <w:r w:rsidRPr="009570EA">
        <w:rPr>
          <w:rFonts w:ascii="Open Sans" w:hAnsi="Open Sans" w:cs="Open Sans"/>
        </w:rPr>
        <w:t>Special</w:t>
      </w:r>
      <w:proofErr w:type="spellEnd"/>
      <w:r w:rsidRPr="009570EA">
        <w:rPr>
          <w:rFonts w:ascii="Open Sans" w:hAnsi="Open Sans" w:cs="Open Sans"/>
        </w:rPr>
        <w:t xml:space="preserve"> </w:t>
      </w:r>
      <w:proofErr w:type="spellStart"/>
      <w:r w:rsidRPr="009570EA">
        <w:rPr>
          <w:rFonts w:ascii="Open Sans" w:hAnsi="Open Sans" w:cs="Open Sans"/>
        </w:rPr>
        <w:t>Bars</w:t>
      </w:r>
      <w:proofErr w:type="spellEnd"/>
      <w:r w:rsidRPr="009570EA">
        <w:rPr>
          <w:rFonts w:ascii="Open Sans" w:hAnsi="Open Sans" w:cs="Open Sans"/>
        </w:rPr>
        <w:t xml:space="preserve"> </w:t>
      </w:r>
    </w:p>
    <w:p w14:paraId="6661CDC2" w14:textId="28B1E027" w:rsidR="006261BD" w:rsidRPr="009570EA" w:rsidRDefault="006261BD" w:rsidP="007D2DCB">
      <w:pPr>
        <w:pStyle w:val="Odlomakpopisa"/>
        <w:numPr>
          <w:ilvl w:val="0"/>
          <w:numId w:val="19"/>
        </w:numPr>
        <w:snapToGrid w:val="0"/>
        <w:ind w:left="993" w:hanging="284"/>
        <w:jc w:val="both"/>
        <w:rPr>
          <w:rFonts w:ascii="Open Sans" w:hAnsi="Open Sans" w:cs="Open Sans"/>
        </w:rPr>
      </w:pPr>
      <w:proofErr w:type="spellStart"/>
      <w:r w:rsidRPr="009570EA">
        <w:rPr>
          <w:rFonts w:ascii="Open Sans" w:hAnsi="Open Sans" w:cs="Open Sans"/>
        </w:rPr>
        <w:t>Night</w:t>
      </w:r>
      <w:proofErr w:type="spellEnd"/>
      <w:r w:rsidRPr="009570EA">
        <w:rPr>
          <w:rFonts w:ascii="Open Sans" w:hAnsi="Open Sans" w:cs="Open Sans"/>
        </w:rPr>
        <w:t xml:space="preserve"> </w:t>
      </w:r>
      <w:proofErr w:type="spellStart"/>
      <w:r w:rsidRPr="009570EA">
        <w:rPr>
          <w:rFonts w:ascii="Open Sans" w:hAnsi="Open Sans" w:cs="Open Sans"/>
        </w:rPr>
        <w:t>Bars</w:t>
      </w:r>
      <w:proofErr w:type="spellEnd"/>
      <w:r w:rsidRPr="009570EA">
        <w:rPr>
          <w:rFonts w:ascii="Open Sans" w:hAnsi="Open Sans" w:cs="Open Sans"/>
        </w:rPr>
        <w:t xml:space="preserve"> </w:t>
      </w:r>
    </w:p>
    <w:p w14:paraId="4F7B060E" w14:textId="77777777" w:rsidR="007D2DCB" w:rsidRPr="009570EA" w:rsidRDefault="006261BD" w:rsidP="006261BD">
      <w:pPr>
        <w:pStyle w:val="Odlomakpopisa"/>
        <w:numPr>
          <w:ilvl w:val="0"/>
          <w:numId w:val="22"/>
        </w:numPr>
        <w:snapToGrid w:val="0"/>
        <w:jc w:val="both"/>
        <w:rPr>
          <w:rFonts w:ascii="Open Sans" w:hAnsi="Open Sans" w:cs="Open Sans"/>
          <w:b/>
          <w:bCs/>
        </w:rPr>
      </w:pPr>
      <w:r w:rsidRPr="009570EA">
        <w:rPr>
          <w:rFonts w:ascii="Open Sans" w:hAnsi="Open Sans" w:cs="Open Sans"/>
          <w:b/>
          <w:bCs/>
        </w:rPr>
        <w:t>Eko</w:t>
      </w:r>
    </w:p>
    <w:p w14:paraId="3807F4B6" w14:textId="77777777" w:rsidR="007D2DCB" w:rsidRPr="009570EA" w:rsidRDefault="006261BD" w:rsidP="006261BD">
      <w:pPr>
        <w:pStyle w:val="Odlomakpopisa"/>
        <w:numPr>
          <w:ilvl w:val="0"/>
          <w:numId w:val="22"/>
        </w:numPr>
        <w:snapToGrid w:val="0"/>
        <w:jc w:val="both"/>
        <w:rPr>
          <w:rFonts w:ascii="Open Sans" w:hAnsi="Open Sans" w:cs="Open Sans"/>
          <w:b/>
          <w:bCs/>
        </w:rPr>
      </w:pPr>
      <w:r w:rsidRPr="009570EA">
        <w:rPr>
          <w:rFonts w:ascii="Open Sans" w:hAnsi="Open Sans" w:cs="Open Sans"/>
          <w:b/>
          <w:bCs/>
        </w:rPr>
        <w:t>Autohtone suvenirnice s ponudom etno/gastro</w:t>
      </w:r>
    </w:p>
    <w:p w14:paraId="3F50D292" w14:textId="22D74893" w:rsidR="006261BD" w:rsidRPr="009570EA" w:rsidRDefault="006261BD" w:rsidP="006261BD">
      <w:pPr>
        <w:pStyle w:val="Odlomakpopisa"/>
        <w:numPr>
          <w:ilvl w:val="0"/>
          <w:numId w:val="22"/>
        </w:numPr>
        <w:snapToGrid w:val="0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  <w:b/>
          <w:bCs/>
        </w:rPr>
        <w:t>&amp; More</w:t>
      </w:r>
      <w:r w:rsidRPr="009570EA">
        <w:rPr>
          <w:rFonts w:ascii="Open Sans" w:hAnsi="Open Sans" w:cs="Open Sans"/>
        </w:rPr>
        <w:t xml:space="preserve"> - Ostale kategorije, za one koji se ne pronalaze u nekoj od gore navedenih.</w:t>
      </w:r>
    </w:p>
    <w:p w14:paraId="44170E36" w14:textId="77777777" w:rsidR="00CC211E" w:rsidRPr="009570EA" w:rsidRDefault="00CC211E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60777F23" w14:textId="58600D93" w:rsidR="006261BD" w:rsidRPr="009570EA" w:rsidRDefault="006261BD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  <w:r w:rsidRPr="009570EA">
        <w:rPr>
          <w:rFonts w:ascii="Open Sans" w:hAnsi="Open Sans" w:cs="Open Sans"/>
          <w:b/>
          <w:bCs/>
          <w:sz w:val="22"/>
          <w:szCs w:val="22"/>
          <w:lang w:val="hr-HR"/>
        </w:rPr>
        <w:t>Uvjeti za prijavu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 kandidata su: </w:t>
      </w:r>
    </w:p>
    <w:p w14:paraId="2750DBFD" w14:textId="77777777" w:rsidR="00922FC4" w:rsidRPr="009570EA" w:rsidRDefault="00922FC4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0F239292" w14:textId="77777777" w:rsidR="006D5F02" w:rsidRPr="009570EA" w:rsidRDefault="006261BD" w:rsidP="006261BD">
      <w:pPr>
        <w:pStyle w:val="Odlomakpopisa"/>
        <w:numPr>
          <w:ilvl w:val="0"/>
          <w:numId w:val="24"/>
        </w:numPr>
        <w:snapToGrid w:val="0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</w:rPr>
        <w:t xml:space="preserve">Subjekt mora imati uredno poslovanje i biti registriran za sve oblike djelatnosti kojima se bavi u kategoriji u kojoj se natječe; </w:t>
      </w:r>
    </w:p>
    <w:p w14:paraId="533438F5" w14:textId="77777777" w:rsidR="006D5F02" w:rsidRPr="009570EA" w:rsidRDefault="006261BD" w:rsidP="006261BD">
      <w:pPr>
        <w:pStyle w:val="Odlomakpopisa"/>
        <w:numPr>
          <w:ilvl w:val="0"/>
          <w:numId w:val="24"/>
        </w:numPr>
        <w:snapToGrid w:val="0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</w:rPr>
        <w:t xml:space="preserve">Mora poslovati najmanje jednu godinu prethodno prijavi na predmetni natječaj; </w:t>
      </w:r>
    </w:p>
    <w:p w14:paraId="7CAA2415" w14:textId="6506DC09" w:rsidR="006261BD" w:rsidRPr="009570EA" w:rsidRDefault="006261BD" w:rsidP="006261BD">
      <w:pPr>
        <w:pStyle w:val="Odlomakpopisa"/>
        <w:numPr>
          <w:ilvl w:val="0"/>
          <w:numId w:val="24"/>
        </w:numPr>
        <w:snapToGrid w:val="0"/>
        <w:jc w:val="both"/>
        <w:rPr>
          <w:rFonts w:ascii="Open Sans" w:hAnsi="Open Sans" w:cs="Open Sans"/>
        </w:rPr>
      </w:pPr>
      <w:r w:rsidRPr="009570EA">
        <w:rPr>
          <w:rFonts w:ascii="Open Sans" w:hAnsi="Open Sans" w:cs="Open Sans"/>
        </w:rPr>
        <w:t xml:space="preserve">Subjekt mora zadovoljavati minimalne tehničke uvjete za sve oblike djelatnosti kojima se bavi u kategoriji u kojoj se natječe. </w:t>
      </w:r>
    </w:p>
    <w:p w14:paraId="3A83B944" w14:textId="77777777" w:rsidR="00DD6059" w:rsidRPr="009570EA" w:rsidRDefault="00DD6059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3371F91A" w14:textId="164E6CBB" w:rsidR="001E428D" w:rsidRPr="009570EA" w:rsidRDefault="001E428D" w:rsidP="001E4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Open Sans" w:hAnsi="Open Sans" w:cs="Open Sans"/>
          <w:b/>
          <w:bCs/>
          <w:sz w:val="22"/>
          <w:szCs w:val="22"/>
          <w:lang w:val="hr-HR"/>
        </w:rPr>
      </w:pPr>
      <w:r w:rsidRPr="009570EA">
        <w:rPr>
          <w:rFonts w:ascii="Open Sans" w:hAnsi="Open Sans" w:cs="Open Sans"/>
          <w:b/>
          <w:bCs/>
          <w:sz w:val="22"/>
          <w:szCs w:val="22"/>
          <w:lang w:val="hr-HR"/>
        </w:rPr>
        <w:t xml:space="preserve">Natječaj je otvoren od </w:t>
      </w:r>
      <w:r w:rsidR="00940075" w:rsidRPr="009570EA">
        <w:rPr>
          <w:rFonts w:ascii="Open Sans" w:hAnsi="Open Sans" w:cs="Open Sans"/>
          <w:b/>
          <w:bCs/>
          <w:sz w:val="22"/>
          <w:szCs w:val="22"/>
          <w:lang w:val="hr-HR"/>
        </w:rPr>
        <w:t>3</w:t>
      </w:r>
      <w:r w:rsidRPr="009570EA">
        <w:rPr>
          <w:rFonts w:ascii="Open Sans" w:hAnsi="Open Sans" w:cs="Open Sans"/>
          <w:b/>
          <w:bCs/>
          <w:sz w:val="22"/>
          <w:szCs w:val="22"/>
          <w:lang w:val="hr-HR"/>
        </w:rPr>
        <w:t xml:space="preserve">. </w:t>
      </w:r>
      <w:r w:rsidR="00940075" w:rsidRPr="009570EA">
        <w:rPr>
          <w:rFonts w:ascii="Open Sans" w:hAnsi="Open Sans" w:cs="Open Sans"/>
          <w:b/>
          <w:bCs/>
          <w:sz w:val="22"/>
          <w:szCs w:val="22"/>
          <w:lang w:val="hr-HR"/>
        </w:rPr>
        <w:t>lipnja</w:t>
      </w:r>
      <w:r w:rsidRPr="009570EA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do </w:t>
      </w:r>
      <w:r w:rsidR="00940075" w:rsidRPr="009570EA">
        <w:rPr>
          <w:rFonts w:ascii="Open Sans" w:hAnsi="Open Sans" w:cs="Open Sans"/>
          <w:b/>
          <w:bCs/>
          <w:sz w:val="22"/>
          <w:szCs w:val="22"/>
          <w:lang w:val="hr-HR"/>
        </w:rPr>
        <w:t>17</w:t>
      </w:r>
      <w:r w:rsidRPr="009570EA">
        <w:rPr>
          <w:rFonts w:ascii="Open Sans" w:hAnsi="Open Sans" w:cs="Open Sans"/>
          <w:b/>
          <w:bCs/>
          <w:sz w:val="22"/>
          <w:szCs w:val="22"/>
          <w:lang w:val="hr-HR"/>
        </w:rPr>
        <w:t xml:space="preserve">. </w:t>
      </w:r>
      <w:r w:rsidR="00940075" w:rsidRPr="009570EA">
        <w:rPr>
          <w:rFonts w:ascii="Open Sans" w:hAnsi="Open Sans" w:cs="Open Sans"/>
          <w:b/>
          <w:bCs/>
          <w:sz w:val="22"/>
          <w:szCs w:val="22"/>
          <w:lang w:val="hr-HR"/>
        </w:rPr>
        <w:t>lipnja</w:t>
      </w:r>
      <w:r w:rsidRPr="009570EA">
        <w:rPr>
          <w:rFonts w:ascii="Open Sans" w:hAnsi="Open Sans" w:cs="Open Sans"/>
          <w:b/>
          <w:bCs/>
          <w:sz w:val="22"/>
          <w:szCs w:val="22"/>
          <w:lang w:val="hr-HR"/>
        </w:rPr>
        <w:t xml:space="preserve"> 202</w:t>
      </w:r>
      <w:r w:rsidR="00940075" w:rsidRPr="009570EA">
        <w:rPr>
          <w:rFonts w:ascii="Open Sans" w:hAnsi="Open Sans" w:cs="Open Sans"/>
          <w:b/>
          <w:bCs/>
          <w:sz w:val="22"/>
          <w:szCs w:val="22"/>
          <w:lang w:val="hr-HR"/>
        </w:rPr>
        <w:t>4</w:t>
      </w:r>
      <w:r w:rsidRPr="009570EA">
        <w:rPr>
          <w:rFonts w:ascii="Open Sans" w:hAnsi="Open Sans" w:cs="Open Sans"/>
          <w:b/>
          <w:bCs/>
          <w:sz w:val="22"/>
          <w:szCs w:val="22"/>
          <w:lang w:val="hr-HR"/>
        </w:rPr>
        <w:t>. godine.</w:t>
      </w:r>
    </w:p>
    <w:p w14:paraId="3A632284" w14:textId="77777777" w:rsidR="001E428D" w:rsidRPr="009570EA" w:rsidRDefault="001E428D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74BD5181" w14:textId="77777777" w:rsidR="009570EA" w:rsidRPr="007643CE" w:rsidRDefault="009570EA" w:rsidP="009570E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22"/>
          <w:szCs w:val="22"/>
          <w:lang w:eastAsia="hr-HR"/>
        </w:rPr>
      </w:pPr>
      <w:r w:rsidRPr="007643CE">
        <w:rPr>
          <w:rFonts w:ascii="Open Sans" w:hAnsi="Open Sans" w:cs="Open Sans"/>
          <w:sz w:val="22"/>
          <w:szCs w:val="22"/>
        </w:rPr>
        <w:t>Prijavitelj mora popuniti prijavni </w:t>
      </w:r>
      <w:hyperlink r:id="rId16" w:tgtFrame="_blank" w:history="1">
        <w:r w:rsidRPr="009570EA">
          <w:rPr>
            <w:rStyle w:val="Hiperveza"/>
            <w:rFonts w:ascii="Open Sans" w:hAnsi="Open Sans" w:cs="Open Sans"/>
            <w:color w:val="00C0F8"/>
            <w:sz w:val="22"/>
            <w:szCs w:val="22"/>
          </w:rPr>
          <w:t>online obrazac</w:t>
        </w:r>
      </w:hyperlink>
      <w:r w:rsidRPr="009570EA">
        <w:rPr>
          <w:rFonts w:ascii="Open Sans" w:hAnsi="Open Sans" w:cs="Open Sans"/>
          <w:color w:val="555555"/>
          <w:sz w:val="22"/>
          <w:szCs w:val="22"/>
        </w:rPr>
        <w:t> </w:t>
      </w:r>
      <w:r w:rsidRPr="007643CE">
        <w:rPr>
          <w:rFonts w:ascii="Open Sans" w:hAnsi="Open Sans" w:cs="Open Sans"/>
          <w:sz w:val="22"/>
          <w:szCs w:val="22"/>
        </w:rPr>
        <w:t>koji sadrži osnovne podatke poslovnog subjekta, kratak opis djelatnosti i argumente temeljem kojih se kandidira za uvrštenje na listu „THE BEST OF POREČ RIVIERA“.</w:t>
      </w:r>
    </w:p>
    <w:p w14:paraId="74D5012D" w14:textId="77777777" w:rsidR="009570EA" w:rsidRDefault="009570EA" w:rsidP="009570E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555555"/>
          <w:sz w:val="22"/>
          <w:szCs w:val="22"/>
        </w:rPr>
      </w:pPr>
    </w:p>
    <w:p w14:paraId="1DECAB71" w14:textId="1CA2D52B" w:rsidR="009570EA" w:rsidRDefault="009570EA" w:rsidP="009570E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555555"/>
          <w:sz w:val="22"/>
          <w:szCs w:val="22"/>
        </w:rPr>
      </w:pPr>
      <w:hyperlink r:id="rId17" w:tgtFrame="_blank" w:history="1">
        <w:r w:rsidRPr="009570EA">
          <w:rPr>
            <w:rStyle w:val="Hiperveza"/>
            <w:rFonts w:ascii="Open Sans" w:hAnsi="Open Sans" w:cs="Open Sans"/>
            <w:color w:val="00C0F8"/>
            <w:sz w:val="22"/>
            <w:szCs w:val="22"/>
          </w:rPr>
          <w:t>Online obrazac</w:t>
        </w:r>
      </w:hyperlink>
      <w:r w:rsidRPr="009570EA">
        <w:rPr>
          <w:rFonts w:ascii="Open Sans" w:hAnsi="Open Sans" w:cs="Open Sans"/>
          <w:color w:val="555555"/>
          <w:sz w:val="22"/>
          <w:szCs w:val="22"/>
        </w:rPr>
        <w:t> </w:t>
      </w:r>
      <w:r w:rsidRPr="007643CE">
        <w:rPr>
          <w:rFonts w:ascii="Open Sans" w:hAnsi="Open Sans" w:cs="Open Sans"/>
          <w:sz w:val="22"/>
          <w:szCs w:val="22"/>
        </w:rPr>
        <w:t>za prijavu na natječaj je objavljen na web stranicama turističkih zajednica klastera Poreč Riviera (</w:t>
      </w:r>
      <w:hyperlink r:id="rId18" w:history="1">
        <w:r w:rsidRPr="009570EA">
          <w:rPr>
            <w:rStyle w:val="Hiperveza"/>
            <w:rFonts w:ascii="Open Sans" w:hAnsi="Open Sans" w:cs="Open Sans"/>
            <w:color w:val="00C0F8"/>
            <w:sz w:val="22"/>
            <w:szCs w:val="22"/>
          </w:rPr>
          <w:t>www.myporec.com</w:t>
        </w:r>
      </w:hyperlink>
      <w:r w:rsidRPr="009570EA">
        <w:rPr>
          <w:rFonts w:ascii="Open Sans" w:hAnsi="Open Sans" w:cs="Open Sans"/>
          <w:color w:val="555555"/>
          <w:sz w:val="22"/>
          <w:szCs w:val="22"/>
        </w:rPr>
        <w:t>,</w:t>
      </w:r>
      <w:r>
        <w:rPr>
          <w:rFonts w:ascii="Open Sans" w:hAnsi="Open Sans" w:cs="Open Sans"/>
          <w:color w:val="555555"/>
          <w:sz w:val="22"/>
          <w:szCs w:val="22"/>
        </w:rPr>
        <w:t xml:space="preserve"> </w:t>
      </w:r>
      <w:hyperlink r:id="rId19" w:history="1">
        <w:r w:rsidRPr="009570EA">
          <w:rPr>
            <w:rStyle w:val="Hiperveza"/>
            <w:rFonts w:ascii="Open Sans" w:hAnsi="Open Sans" w:cs="Open Sans"/>
            <w:color w:val="00C0F8"/>
            <w:sz w:val="22"/>
            <w:szCs w:val="22"/>
          </w:rPr>
          <w:t>www.tar-vabriga.com</w:t>
        </w:r>
      </w:hyperlink>
      <w:r w:rsidRPr="009570EA">
        <w:rPr>
          <w:rFonts w:ascii="Open Sans" w:hAnsi="Open Sans" w:cs="Open Sans"/>
          <w:color w:val="555555"/>
          <w:sz w:val="22"/>
          <w:szCs w:val="22"/>
        </w:rPr>
        <w:t>,</w:t>
      </w:r>
      <w:r>
        <w:rPr>
          <w:rFonts w:ascii="Open Sans" w:hAnsi="Open Sans" w:cs="Open Sans"/>
          <w:color w:val="555555"/>
          <w:sz w:val="22"/>
          <w:szCs w:val="22"/>
        </w:rPr>
        <w:t xml:space="preserve">  </w:t>
      </w:r>
      <w:hyperlink r:id="rId20" w:history="1">
        <w:r w:rsidRPr="009570EA">
          <w:rPr>
            <w:rStyle w:val="Hiperveza"/>
            <w:rFonts w:ascii="Open Sans" w:hAnsi="Open Sans" w:cs="Open Sans"/>
            <w:color w:val="00C0F8"/>
            <w:sz w:val="22"/>
            <w:szCs w:val="22"/>
          </w:rPr>
          <w:t>www.funtana.com</w:t>
        </w:r>
      </w:hyperlink>
      <w:r w:rsidRPr="009570EA">
        <w:rPr>
          <w:rFonts w:ascii="Open Sans" w:hAnsi="Open Sans" w:cs="Open Sans"/>
          <w:color w:val="555555"/>
          <w:sz w:val="22"/>
          <w:szCs w:val="22"/>
        </w:rPr>
        <w:t>,</w:t>
      </w:r>
      <w:r>
        <w:rPr>
          <w:rFonts w:ascii="Open Sans" w:hAnsi="Open Sans" w:cs="Open Sans"/>
          <w:color w:val="555555"/>
          <w:sz w:val="22"/>
          <w:szCs w:val="22"/>
        </w:rPr>
        <w:t xml:space="preserve"> </w:t>
      </w:r>
      <w:hyperlink r:id="rId21" w:history="1">
        <w:r w:rsidRPr="009570EA">
          <w:rPr>
            <w:rStyle w:val="Hiperveza"/>
            <w:rFonts w:ascii="Open Sans" w:hAnsi="Open Sans" w:cs="Open Sans"/>
            <w:color w:val="00C0F8"/>
            <w:sz w:val="22"/>
            <w:szCs w:val="22"/>
          </w:rPr>
          <w:t>www.kastelir-labinci.com</w:t>
        </w:r>
      </w:hyperlink>
      <w:r w:rsidRPr="009570EA">
        <w:rPr>
          <w:rFonts w:ascii="Open Sans" w:hAnsi="Open Sans" w:cs="Open Sans"/>
          <w:color w:val="555555"/>
          <w:sz w:val="22"/>
          <w:szCs w:val="22"/>
        </w:rPr>
        <w:t>,</w:t>
      </w:r>
      <w:r>
        <w:rPr>
          <w:rFonts w:ascii="Open Sans" w:hAnsi="Open Sans" w:cs="Open Sans"/>
          <w:color w:val="555555"/>
          <w:sz w:val="22"/>
          <w:szCs w:val="22"/>
        </w:rPr>
        <w:t xml:space="preserve"> </w:t>
      </w:r>
      <w:hyperlink r:id="rId22" w:history="1">
        <w:r w:rsidRPr="009570EA">
          <w:rPr>
            <w:rStyle w:val="Hiperveza"/>
            <w:rFonts w:ascii="Open Sans" w:hAnsi="Open Sans" w:cs="Open Sans"/>
            <w:color w:val="00C0F8"/>
            <w:sz w:val="22"/>
            <w:szCs w:val="22"/>
          </w:rPr>
          <w:t>www.tz-vizinada.hr</w:t>
        </w:r>
      </w:hyperlink>
      <w:r w:rsidRPr="007643CE">
        <w:rPr>
          <w:rFonts w:ascii="Open Sans" w:hAnsi="Open Sans" w:cs="Open Sans"/>
          <w:sz w:val="22"/>
          <w:szCs w:val="22"/>
        </w:rPr>
        <w:t>).</w:t>
      </w:r>
    </w:p>
    <w:p w14:paraId="16723C80" w14:textId="77777777" w:rsidR="009570EA" w:rsidRPr="009570EA" w:rsidRDefault="009570EA" w:rsidP="009570E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555555"/>
          <w:sz w:val="22"/>
          <w:szCs w:val="22"/>
        </w:rPr>
      </w:pPr>
    </w:p>
    <w:p w14:paraId="1BC696E3" w14:textId="37F5E970" w:rsidR="006261BD" w:rsidRPr="009570EA" w:rsidRDefault="006261BD" w:rsidP="009B26E7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  <w:r w:rsidRPr="009570EA">
        <w:rPr>
          <w:rFonts w:ascii="Open Sans" w:hAnsi="Open Sans" w:cs="Open Sans"/>
          <w:sz w:val="22"/>
          <w:szCs w:val="22"/>
          <w:lang w:val="hr-HR"/>
        </w:rPr>
        <w:t xml:space="preserve">Provjerom na terenu, izravnim razgovorima i snimkom stanja prikupit će se osnovne informacije i podaci o poslovanju, kao i kvalitativni pokazatelji (vrsta, sadržaji ponude i ostali značajni parametri). </w:t>
      </w:r>
      <w:r w:rsidR="00693683" w:rsidRPr="009570EA">
        <w:rPr>
          <w:rFonts w:ascii="Open Sans" w:hAnsi="Open Sans" w:cs="Open Sans"/>
          <w:sz w:val="22"/>
          <w:szCs w:val="22"/>
          <w:lang w:val="hr-HR"/>
        </w:rPr>
        <w:t>Pravilnikom za ocjenjivanje i izbor kandidata za uvrštenje na listu ''THE BEST OF POREČ</w:t>
      </w:r>
      <w:r w:rsidR="00B10AA0" w:rsidRPr="009570EA">
        <w:rPr>
          <w:rFonts w:ascii="Open Sans" w:hAnsi="Open Sans" w:cs="Open Sans"/>
          <w:sz w:val="22"/>
          <w:szCs w:val="22"/>
          <w:lang w:val="hr-HR"/>
        </w:rPr>
        <w:t xml:space="preserve"> RIVIERA</w:t>
      </w:r>
      <w:r w:rsidR="00693683" w:rsidRPr="009570EA">
        <w:rPr>
          <w:rFonts w:ascii="Open Sans" w:hAnsi="Open Sans" w:cs="Open Sans"/>
          <w:sz w:val="22"/>
          <w:szCs w:val="22"/>
          <w:lang w:val="hr-HR"/>
        </w:rPr>
        <w:t>'' određuju se kriteriji i mjerila za prijavu, izbor i uvrštenje na listu ''THE BEST OF POREČ</w:t>
      </w:r>
      <w:r w:rsidR="00B10AA0" w:rsidRPr="009570EA">
        <w:rPr>
          <w:rFonts w:ascii="Open Sans" w:hAnsi="Open Sans" w:cs="Open Sans"/>
          <w:sz w:val="22"/>
          <w:szCs w:val="22"/>
          <w:lang w:val="hr-HR"/>
        </w:rPr>
        <w:t xml:space="preserve"> RIVIERA</w:t>
      </w:r>
      <w:r w:rsidR="00693683" w:rsidRPr="009570EA">
        <w:rPr>
          <w:rFonts w:ascii="Open Sans" w:hAnsi="Open Sans" w:cs="Open Sans"/>
          <w:sz w:val="22"/>
          <w:szCs w:val="22"/>
          <w:lang w:val="hr-HR"/>
        </w:rPr>
        <w:t xml:space="preserve">''.  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Ocjenjivanje </w:t>
      </w:r>
      <w:r w:rsidR="001B45DA" w:rsidRPr="009570EA">
        <w:rPr>
          <w:rFonts w:ascii="Open Sans" w:hAnsi="Open Sans" w:cs="Open Sans"/>
          <w:sz w:val="22"/>
          <w:szCs w:val="22"/>
          <w:lang w:val="hr-HR"/>
        </w:rPr>
        <w:t xml:space="preserve">će 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provest stručni žiri koji će se sastojati od </w:t>
      </w:r>
      <w:r w:rsidR="00B10AA0" w:rsidRPr="009570EA">
        <w:rPr>
          <w:rFonts w:ascii="Open Sans" w:hAnsi="Open Sans" w:cs="Open Sans"/>
          <w:sz w:val="22"/>
          <w:szCs w:val="22"/>
          <w:lang w:val="hr-HR"/>
        </w:rPr>
        <w:t>5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 člana imenovanih od strane </w:t>
      </w:r>
      <w:r w:rsidR="0064622C" w:rsidRPr="009570EA">
        <w:rPr>
          <w:rFonts w:ascii="Open Sans" w:hAnsi="Open Sans" w:cs="Open Sans"/>
          <w:sz w:val="22"/>
          <w:szCs w:val="22"/>
          <w:lang w:val="hr-HR"/>
        </w:rPr>
        <w:t>Turističk</w:t>
      </w:r>
      <w:r w:rsidR="00B10AA0" w:rsidRPr="009570EA">
        <w:rPr>
          <w:rFonts w:ascii="Open Sans" w:hAnsi="Open Sans" w:cs="Open Sans"/>
          <w:sz w:val="22"/>
          <w:szCs w:val="22"/>
          <w:lang w:val="hr-HR"/>
        </w:rPr>
        <w:t>ih</w:t>
      </w:r>
      <w:r w:rsidR="0064622C" w:rsidRPr="009570EA">
        <w:rPr>
          <w:rFonts w:ascii="Open Sans" w:hAnsi="Open Sans" w:cs="Open Sans"/>
          <w:sz w:val="22"/>
          <w:szCs w:val="22"/>
          <w:lang w:val="hr-HR"/>
        </w:rPr>
        <w:t xml:space="preserve"> zajednic</w:t>
      </w:r>
      <w:r w:rsidR="00B10AA0" w:rsidRPr="009570EA">
        <w:rPr>
          <w:rFonts w:ascii="Open Sans" w:hAnsi="Open Sans" w:cs="Open Sans"/>
          <w:sz w:val="22"/>
          <w:szCs w:val="22"/>
          <w:lang w:val="hr-HR"/>
        </w:rPr>
        <w:t>a</w:t>
      </w:r>
      <w:r w:rsidR="0064622C" w:rsidRPr="009570EA">
        <w:rPr>
          <w:rFonts w:ascii="Open Sans" w:hAnsi="Open Sans" w:cs="Open Sans"/>
          <w:sz w:val="22"/>
          <w:szCs w:val="22"/>
          <w:lang w:val="hr-HR"/>
        </w:rPr>
        <w:t xml:space="preserve"> </w:t>
      </w:r>
      <w:r w:rsidR="00B10AA0" w:rsidRPr="009570EA">
        <w:rPr>
          <w:rFonts w:ascii="Open Sans" w:hAnsi="Open Sans" w:cs="Open Sans"/>
          <w:sz w:val="22"/>
          <w:szCs w:val="22"/>
          <w:lang w:val="hr-HR"/>
        </w:rPr>
        <w:t xml:space="preserve">klastera </w:t>
      </w:r>
      <w:r w:rsidR="009B26E7" w:rsidRPr="009570EA">
        <w:rPr>
          <w:rFonts w:ascii="Open Sans" w:hAnsi="Open Sans" w:cs="Open Sans"/>
          <w:sz w:val="22"/>
          <w:szCs w:val="22"/>
          <w:lang w:val="hr-HR"/>
        </w:rPr>
        <w:t>Poreč Riviera.</w:t>
      </w:r>
    </w:p>
    <w:p w14:paraId="056C1059" w14:textId="77777777" w:rsidR="006D5F02" w:rsidRPr="009570EA" w:rsidRDefault="006D5F02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4435FF99" w14:textId="74826F75" w:rsidR="006261BD" w:rsidRPr="009570EA" w:rsidRDefault="006261BD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  <w:r w:rsidRPr="009570EA">
        <w:rPr>
          <w:rFonts w:ascii="Open Sans" w:hAnsi="Open Sans" w:cs="Open Sans"/>
          <w:sz w:val="22"/>
          <w:szCs w:val="22"/>
          <w:lang w:val="hr-HR"/>
        </w:rPr>
        <w:t xml:space="preserve">Nakon provedbe ocjenjivanja </w:t>
      </w:r>
      <w:r w:rsidR="009B26E7" w:rsidRPr="009570EA">
        <w:rPr>
          <w:rFonts w:ascii="Open Sans" w:hAnsi="Open Sans" w:cs="Open Sans"/>
          <w:sz w:val="22"/>
          <w:szCs w:val="22"/>
          <w:lang w:val="hr-HR"/>
        </w:rPr>
        <w:t xml:space="preserve">turističke zajednice </w:t>
      </w:r>
      <w:r w:rsidR="0064622C" w:rsidRPr="009570EA">
        <w:rPr>
          <w:rFonts w:ascii="Open Sans" w:hAnsi="Open Sans" w:cs="Open Sans"/>
          <w:sz w:val="22"/>
          <w:szCs w:val="22"/>
          <w:lang w:val="hr-HR"/>
        </w:rPr>
        <w:t>pripremiti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 će </w:t>
      </w:r>
      <w:r w:rsidR="009570EA" w:rsidRPr="006200DF">
        <w:rPr>
          <w:rFonts w:ascii="Open Sans" w:hAnsi="Open Sans" w:cs="Open Sans"/>
          <w:sz w:val="22"/>
          <w:szCs w:val="22"/>
          <w:lang w:val="hr-HR"/>
        </w:rPr>
        <w:t>novo izdanje</w:t>
      </w:r>
      <w:r w:rsidR="009570EA">
        <w:rPr>
          <w:rFonts w:ascii="Open Sans" w:hAnsi="Open Sans" w:cs="Open Sans"/>
          <w:sz w:val="22"/>
          <w:szCs w:val="22"/>
          <w:lang w:val="hr-HR"/>
        </w:rPr>
        <w:t xml:space="preserve"> </w:t>
      </w:r>
      <w:r w:rsidRPr="009570EA">
        <w:rPr>
          <w:rFonts w:ascii="Open Sans" w:hAnsi="Open Sans" w:cs="Open Sans"/>
          <w:sz w:val="22"/>
          <w:szCs w:val="22"/>
          <w:lang w:val="hr-HR"/>
        </w:rPr>
        <w:t>brošur</w:t>
      </w:r>
      <w:r w:rsidR="009570EA">
        <w:rPr>
          <w:rFonts w:ascii="Open Sans" w:hAnsi="Open Sans" w:cs="Open Sans"/>
          <w:sz w:val="22"/>
          <w:szCs w:val="22"/>
          <w:lang w:val="hr-HR"/>
        </w:rPr>
        <w:t>e</w:t>
      </w:r>
      <w:r w:rsidRPr="009570EA">
        <w:rPr>
          <w:rFonts w:ascii="Open Sans" w:hAnsi="Open Sans" w:cs="Open Sans"/>
          <w:sz w:val="22"/>
          <w:szCs w:val="22"/>
          <w:lang w:val="hr-HR"/>
        </w:rPr>
        <w:t xml:space="preserve"> ''THE BEST OF POREČ</w:t>
      </w:r>
      <w:r w:rsidR="009B26E7" w:rsidRPr="009570EA">
        <w:rPr>
          <w:rFonts w:ascii="Open Sans" w:hAnsi="Open Sans" w:cs="Open Sans"/>
          <w:sz w:val="22"/>
          <w:szCs w:val="22"/>
          <w:lang w:val="hr-HR"/>
        </w:rPr>
        <w:t xml:space="preserve"> RIVIERA</w:t>
      </w:r>
      <w:r w:rsidRPr="009570EA">
        <w:rPr>
          <w:rFonts w:ascii="Open Sans" w:hAnsi="Open Sans" w:cs="Open Sans"/>
          <w:sz w:val="22"/>
          <w:szCs w:val="22"/>
          <w:lang w:val="hr-HR"/>
        </w:rPr>
        <w:t>''</w:t>
      </w:r>
      <w:r w:rsidR="0064622C" w:rsidRPr="009570EA">
        <w:rPr>
          <w:rFonts w:ascii="Open Sans" w:hAnsi="Open Sans" w:cs="Open Sans"/>
          <w:sz w:val="22"/>
          <w:szCs w:val="22"/>
          <w:lang w:val="hr-HR"/>
        </w:rPr>
        <w:t xml:space="preserve"> koja će se dijeliti u Informativnom centru </w:t>
      </w:r>
      <w:r w:rsidR="009B26E7" w:rsidRPr="009570EA">
        <w:rPr>
          <w:rFonts w:ascii="Open Sans" w:hAnsi="Open Sans" w:cs="Open Sans"/>
          <w:sz w:val="22"/>
          <w:szCs w:val="22"/>
          <w:lang w:val="hr-HR"/>
        </w:rPr>
        <w:t>turističkih zajednica</w:t>
      </w:r>
      <w:r w:rsidR="0064622C" w:rsidRPr="009570EA">
        <w:rPr>
          <w:rFonts w:ascii="Open Sans" w:hAnsi="Open Sans" w:cs="Open Sans"/>
          <w:sz w:val="22"/>
          <w:szCs w:val="22"/>
          <w:lang w:val="hr-HR"/>
        </w:rPr>
        <w:t xml:space="preserve">, turističkim agencijama i </w:t>
      </w:r>
      <w:r w:rsidR="00271D24" w:rsidRPr="009570EA">
        <w:rPr>
          <w:rFonts w:ascii="Open Sans" w:hAnsi="Open Sans" w:cs="Open Sans"/>
          <w:sz w:val="22"/>
          <w:szCs w:val="22"/>
          <w:lang w:val="hr-HR"/>
        </w:rPr>
        <w:t>recepcijama</w:t>
      </w:r>
      <w:r w:rsidR="009B26E7" w:rsidRPr="009570EA">
        <w:rPr>
          <w:rFonts w:ascii="Open Sans" w:hAnsi="Open Sans" w:cs="Open Sans"/>
          <w:sz w:val="22"/>
          <w:szCs w:val="22"/>
          <w:lang w:val="hr-HR"/>
        </w:rPr>
        <w:t xml:space="preserve"> hotela</w:t>
      </w:r>
      <w:r w:rsidR="006D5F02" w:rsidRPr="009570EA">
        <w:rPr>
          <w:rFonts w:ascii="Open Sans" w:hAnsi="Open Sans" w:cs="Open Sans"/>
          <w:sz w:val="22"/>
          <w:szCs w:val="22"/>
          <w:lang w:val="hr-HR"/>
        </w:rPr>
        <w:t xml:space="preserve">. </w:t>
      </w:r>
    </w:p>
    <w:p w14:paraId="103D1E95" w14:textId="26A9D439" w:rsidR="00F20876" w:rsidRPr="009570EA" w:rsidRDefault="00F20876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04AF3629" w14:textId="77777777" w:rsidR="00895205" w:rsidRPr="009570EA" w:rsidRDefault="00895205" w:rsidP="008952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Open Sans" w:eastAsia="Calibri" w:hAnsi="Open Sans" w:cs="Open Sans"/>
        </w:rPr>
      </w:pPr>
      <w:r w:rsidRPr="009570EA">
        <w:rPr>
          <w:rFonts w:ascii="Open Sans" w:hAnsi="Open Sans" w:cs="Open Sans"/>
        </w:rPr>
        <w:t>***</w:t>
      </w:r>
    </w:p>
    <w:p w14:paraId="5C3F5510" w14:textId="1E4C17D3" w:rsidR="00895205" w:rsidRPr="009570EA" w:rsidRDefault="00895205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683ABC09" w14:textId="074A358E" w:rsidR="00895205" w:rsidRPr="003A0180" w:rsidRDefault="00895205" w:rsidP="006261BD">
      <w:pPr>
        <w:snapToGrid w:val="0"/>
        <w:jc w:val="both"/>
        <w:rPr>
          <w:rStyle w:val="Hiperveza"/>
          <w:color w:val="00C0F8"/>
        </w:rPr>
      </w:pPr>
      <w:r w:rsidRPr="009570EA">
        <w:rPr>
          <w:rFonts w:ascii="Open Sans" w:hAnsi="Open Sans" w:cs="Open Sans"/>
          <w:sz w:val="22"/>
          <w:szCs w:val="22"/>
          <w:lang w:val="hr-HR"/>
        </w:rPr>
        <w:t xml:space="preserve">Link na natječaj: </w:t>
      </w:r>
      <w:hyperlink r:id="rId23" w:history="1">
        <w:r w:rsidR="006A04DE" w:rsidRPr="003A0180">
          <w:rPr>
            <w:rStyle w:val="Hiperveza"/>
            <w:rFonts w:ascii="Open Sans" w:hAnsi="Open Sans" w:cs="Open Sans"/>
            <w:color w:val="00C0F8"/>
            <w:sz w:val="22"/>
            <w:szCs w:val="22"/>
            <w:lang w:val="hr-HR"/>
          </w:rPr>
          <w:t>https://www.myporec.com/hr/otkrijte-porec/mozaik/1008</w:t>
        </w:r>
      </w:hyperlink>
      <w:r w:rsidR="006A04DE" w:rsidRPr="003A0180">
        <w:rPr>
          <w:rStyle w:val="Hiperveza"/>
          <w:color w:val="00C0F8"/>
          <w:lang w:val="hr-HR"/>
        </w:rPr>
        <w:t xml:space="preserve"> </w:t>
      </w:r>
    </w:p>
    <w:p w14:paraId="4A84EF19" w14:textId="77777777" w:rsidR="00895205" w:rsidRPr="009570EA" w:rsidRDefault="00895205" w:rsidP="006261BD">
      <w:pPr>
        <w:snapToGrid w:val="0"/>
        <w:jc w:val="both"/>
        <w:rPr>
          <w:rFonts w:ascii="Open Sans" w:hAnsi="Open Sans" w:cs="Open Sans"/>
          <w:sz w:val="22"/>
          <w:szCs w:val="22"/>
          <w:lang w:val="hr-HR"/>
        </w:rPr>
      </w:pPr>
    </w:p>
    <w:p w14:paraId="17B345CB" w14:textId="77777777" w:rsidR="006A04DE" w:rsidRPr="009570EA" w:rsidRDefault="006A04DE" w:rsidP="007643CE">
      <w:pPr>
        <w:pStyle w:val="Standard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322D6D7D" w14:textId="77777777" w:rsidR="003B2CE8" w:rsidRPr="009570EA" w:rsidRDefault="003B2CE8" w:rsidP="00BF6069">
      <w:pPr>
        <w:pStyle w:val="StandardWeb"/>
        <w:spacing w:before="0" w:beforeAutospacing="0" w:after="0" w:afterAutospacing="0"/>
        <w:ind w:firstLine="708"/>
        <w:jc w:val="right"/>
        <w:rPr>
          <w:rFonts w:ascii="Open Sans" w:hAnsi="Open Sans" w:cs="Open Sans"/>
          <w:sz w:val="22"/>
          <w:szCs w:val="22"/>
        </w:rPr>
      </w:pPr>
    </w:p>
    <w:p w14:paraId="22575FA5" w14:textId="3C3E0408" w:rsidR="00BF6069" w:rsidRPr="009570EA" w:rsidRDefault="00A36678" w:rsidP="00BF6069">
      <w:pPr>
        <w:pStyle w:val="StandardWeb"/>
        <w:spacing w:before="0" w:beforeAutospacing="0" w:after="0" w:afterAutospacing="0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9570EA">
        <w:rPr>
          <w:rFonts w:ascii="Open Sans" w:hAnsi="Open Sans" w:cs="Open Sans"/>
          <w:sz w:val="22"/>
          <w:szCs w:val="22"/>
        </w:rPr>
        <w:t>KOORDINATOR KLASTERA POREČ RIVIERA</w:t>
      </w:r>
    </w:p>
    <w:p w14:paraId="5E45BA61" w14:textId="5749AD6E" w:rsidR="00D02216" w:rsidRPr="009570EA" w:rsidRDefault="00BF6069" w:rsidP="007643CE">
      <w:pPr>
        <w:pStyle w:val="StandardWeb"/>
        <w:spacing w:before="0" w:beforeAutospacing="0" w:after="0" w:afterAutospacing="0"/>
        <w:ind w:left="2880" w:firstLine="720"/>
        <w:jc w:val="both"/>
        <w:rPr>
          <w:rFonts w:ascii="Open Sans" w:hAnsi="Open Sans" w:cs="Open Sans"/>
          <w:sz w:val="22"/>
          <w:szCs w:val="22"/>
        </w:rPr>
      </w:pPr>
      <w:r w:rsidRPr="009570EA">
        <w:rPr>
          <w:rFonts w:ascii="Open Sans" w:hAnsi="Open Sans" w:cs="Open Sans"/>
          <w:sz w:val="22"/>
          <w:szCs w:val="22"/>
        </w:rPr>
        <w:t xml:space="preserve">                                   </w:t>
      </w:r>
      <w:r w:rsidR="00A36678" w:rsidRPr="009570EA">
        <w:rPr>
          <w:rFonts w:ascii="Open Sans" w:hAnsi="Open Sans" w:cs="Open Sans"/>
          <w:i/>
          <w:iCs/>
          <w:sz w:val="22"/>
          <w:szCs w:val="22"/>
        </w:rPr>
        <w:t>Turistička zajednica grada</w:t>
      </w:r>
      <w:r w:rsidRPr="009570EA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A36678" w:rsidRPr="009570EA">
        <w:rPr>
          <w:rFonts w:ascii="Open Sans" w:hAnsi="Open Sans" w:cs="Open Sans"/>
          <w:i/>
          <w:iCs/>
          <w:sz w:val="22"/>
          <w:szCs w:val="22"/>
        </w:rPr>
        <w:t xml:space="preserve">Poreča                                                                                                                                                   </w:t>
      </w:r>
      <w:r w:rsidR="00A36678" w:rsidRPr="009570E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</w:t>
      </w:r>
    </w:p>
    <w:sectPr w:rsidR="00D02216" w:rsidRPr="009570EA" w:rsidSect="00940075"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851" w:right="1127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BAC1A" w14:textId="77777777" w:rsidR="008953EF" w:rsidRDefault="008953EF">
      <w:r>
        <w:separator/>
      </w:r>
    </w:p>
  </w:endnote>
  <w:endnote w:type="continuationSeparator" w:id="0">
    <w:p w14:paraId="49D1B609" w14:textId="77777777" w:rsidR="008953EF" w:rsidRDefault="0089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28EF" w14:textId="1FA62BDA" w:rsidR="00D02216" w:rsidRDefault="00D02216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5BC5" w14:textId="77777777" w:rsidR="00D02216" w:rsidRDefault="00D02216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364F" w14:textId="2D187DFD" w:rsidR="00D02216" w:rsidRDefault="00D02216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222E" w14:textId="77777777" w:rsidR="008953EF" w:rsidRDefault="008953EF">
      <w:r>
        <w:separator/>
      </w:r>
    </w:p>
  </w:footnote>
  <w:footnote w:type="continuationSeparator" w:id="0">
    <w:p w14:paraId="3A1CF689" w14:textId="77777777" w:rsidR="008953EF" w:rsidRDefault="0089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E756" w14:textId="43258B4E" w:rsidR="00D02216" w:rsidRDefault="006261BD" w:rsidP="00B021F2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5AEE"/>
    <w:multiLevelType w:val="hybridMultilevel"/>
    <w:tmpl w:val="5F8A98FA"/>
    <w:lvl w:ilvl="0" w:tplc="041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9C13CC8"/>
    <w:multiLevelType w:val="hybridMultilevel"/>
    <w:tmpl w:val="11541CD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66A"/>
    <w:multiLevelType w:val="hybridMultilevel"/>
    <w:tmpl w:val="6BC00C0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A0FFA"/>
    <w:multiLevelType w:val="hybridMultilevel"/>
    <w:tmpl w:val="442A917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4ED0"/>
    <w:multiLevelType w:val="hybridMultilevel"/>
    <w:tmpl w:val="73CE385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F737B"/>
    <w:multiLevelType w:val="hybridMultilevel"/>
    <w:tmpl w:val="4D9E0CAE"/>
    <w:lvl w:ilvl="0" w:tplc="E15643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CE3091"/>
    <w:multiLevelType w:val="hybridMultilevel"/>
    <w:tmpl w:val="1F64A696"/>
    <w:lvl w:ilvl="0" w:tplc="65088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A208B"/>
    <w:multiLevelType w:val="hybridMultilevel"/>
    <w:tmpl w:val="6290ACDC"/>
    <w:lvl w:ilvl="0" w:tplc="F7841C26">
      <w:start w:val="22"/>
      <w:numFmt w:val="bullet"/>
      <w:lvlText w:val="-"/>
      <w:lvlJc w:val="left"/>
      <w:pPr>
        <w:ind w:left="1065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B0645B7"/>
    <w:multiLevelType w:val="hybridMultilevel"/>
    <w:tmpl w:val="FEAA591C"/>
    <w:lvl w:ilvl="0" w:tplc="FF9E0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A5163"/>
    <w:multiLevelType w:val="hybridMultilevel"/>
    <w:tmpl w:val="3056C54C"/>
    <w:lvl w:ilvl="0" w:tplc="1C8ED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D652E"/>
    <w:multiLevelType w:val="hybridMultilevel"/>
    <w:tmpl w:val="E2E272E0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6054"/>
    <w:multiLevelType w:val="hybridMultilevel"/>
    <w:tmpl w:val="676AB7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0B83"/>
    <w:multiLevelType w:val="hybridMultilevel"/>
    <w:tmpl w:val="094E69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46534"/>
    <w:multiLevelType w:val="hybridMultilevel"/>
    <w:tmpl w:val="01E86FC0"/>
    <w:lvl w:ilvl="0" w:tplc="041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7" w15:restartNumberingAfterBreak="0">
    <w:nsid w:val="691218A7"/>
    <w:multiLevelType w:val="hybridMultilevel"/>
    <w:tmpl w:val="F4C839D4"/>
    <w:lvl w:ilvl="0" w:tplc="C750E0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518B5"/>
    <w:multiLevelType w:val="hybridMultilevel"/>
    <w:tmpl w:val="F94A4312"/>
    <w:lvl w:ilvl="0" w:tplc="83F2647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140FD9"/>
    <w:multiLevelType w:val="hybridMultilevel"/>
    <w:tmpl w:val="77EC23A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985617">
    <w:abstractNumId w:val="19"/>
  </w:num>
  <w:num w:numId="2" w16cid:durableId="881869916">
    <w:abstractNumId w:val="6"/>
  </w:num>
  <w:num w:numId="3" w16cid:durableId="611282338">
    <w:abstractNumId w:val="9"/>
  </w:num>
  <w:num w:numId="4" w16cid:durableId="1629121224">
    <w:abstractNumId w:val="16"/>
  </w:num>
  <w:num w:numId="5" w16cid:durableId="1317613262">
    <w:abstractNumId w:val="10"/>
  </w:num>
  <w:num w:numId="6" w16cid:durableId="1930311899">
    <w:abstractNumId w:val="7"/>
  </w:num>
  <w:num w:numId="7" w16cid:durableId="1507016901">
    <w:abstractNumId w:val="24"/>
  </w:num>
  <w:num w:numId="8" w16cid:durableId="2022925619">
    <w:abstractNumId w:val="17"/>
  </w:num>
  <w:num w:numId="9" w16cid:durableId="1078750399">
    <w:abstractNumId w:val="2"/>
  </w:num>
  <w:num w:numId="10" w16cid:durableId="379981021">
    <w:abstractNumId w:val="20"/>
  </w:num>
  <w:num w:numId="11" w16cid:durableId="178355338">
    <w:abstractNumId w:val="4"/>
  </w:num>
  <w:num w:numId="12" w16cid:durableId="1513841610">
    <w:abstractNumId w:val="13"/>
  </w:num>
  <w:num w:numId="13" w16cid:durableId="1314408337">
    <w:abstractNumId w:val="5"/>
  </w:num>
  <w:num w:numId="14" w16cid:durableId="1067534359">
    <w:abstractNumId w:val="3"/>
  </w:num>
  <w:num w:numId="15" w16cid:durableId="1708682977">
    <w:abstractNumId w:val="14"/>
  </w:num>
  <w:num w:numId="16" w16cid:durableId="2129622323">
    <w:abstractNumId w:val="11"/>
  </w:num>
  <w:num w:numId="17" w16cid:durableId="203103177">
    <w:abstractNumId w:val="0"/>
  </w:num>
  <w:num w:numId="18" w16cid:durableId="1723866479">
    <w:abstractNumId w:val="8"/>
  </w:num>
  <w:num w:numId="19" w16cid:durableId="1481537922">
    <w:abstractNumId w:val="21"/>
  </w:num>
  <w:num w:numId="20" w16cid:durableId="2069260968">
    <w:abstractNumId w:val="18"/>
  </w:num>
  <w:num w:numId="21" w16cid:durableId="1199198374">
    <w:abstractNumId w:val="23"/>
  </w:num>
  <w:num w:numId="22" w16cid:durableId="700011283">
    <w:abstractNumId w:val="22"/>
  </w:num>
  <w:num w:numId="23" w16cid:durableId="644775258">
    <w:abstractNumId w:val="1"/>
  </w:num>
  <w:num w:numId="24" w16cid:durableId="2087996174">
    <w:abstractNumId w:val="15"/>
  </w:num>
  <w:num w:numId="25" w16cid:durableId="1133065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jQ3MDQ2MTc1NbRU0lEKTi0uzszPAykwrAUAB/gQwSwAAAA="/>
  </w:docVars>
  <w:rsids>
    <w:rsidRoot w:val="00D02216"/>
    <w:rsid w:val="000164C1"/>
    <w:rsid w:val="0005091E"/>
    <w:rsid w:val="00050F26"/>
    <w:rsid w:val="00110638"/>
    <w:rsid w:val="001412FF"/>
    <w:rsid w:val="001506C1"/>
    <w:rsid w:val="00160D1D"/>
    <w:rsid w:val="00162A51"/>
    <w:rsid w:val="001664F8"/>
    <w:rsid w:val="001A7707"/>
    <w:rsid w:val="001B45DA"/>
    <w:rsid w:val="001E428D"/>
    <w:rsid w:val="001F0571"/>
    <w:rsid w:val="00215652"/>
    <w:rsid w:val="00264C8C"/>
    <w:rsid w:val="00271D24"/>
    <w:rsid w:val="00282441"/>
    <w:rsid w:val="002C341F"/>
    <w:rsid w:val="002D3954"/>
    <w:rsid w:val="0033409C"/>
    <w:rsid w:val="00365158"/>
    <w:rsid w:val="003738DD"/>
    <w:rsid w:val="003A0180"/>
    <w:rsid w:val="003B2CE8"/>
    <w:rsid w:val="003D4872"/>
    <w:rsid w:val="003F6FFA"/>
    <w:rsid w:val="004045BE"/>
    <w:rsid w:val="004122D7"/>
    <w:rsid w:val="004572DB"/>
    <w:rsid w:val="00481036"/>
    <w:rsid w:val="00495688"/>
    <w:rsid w:val="004A5660"/>
    <w:rsid w:val="004A75BF"/>
    <w:rsid w:val="004B27B8"/>
    <w:rsid w:val="004C0AB6"/>
    <w:rsid w:val="005051C8"/>
    <w:rsid w:val="00555E08"/>
    <w:rsid w:val="0057395A"/>
    <w:rsid w:val="00594A6E"/>
    <w:rsid w:val="0059726D"/>
    <w:rsid w:val="005A490C"/>
    <w:rsid w:val="00605F40"/>
    <w:rsid w:val="00614127"/>
    <w:rsid w:val="006200DF"/>
    <w:rsid w:val="006261BD"/>
    <w:rsid w:val="00631DE8"/>
    <w:rsid w:val="00634FDF"/>
    <w:rsid w:val="006412A7"/>
    <w:rsid w:val="0064622C"/>
    <w:rsid w:val="00693683"/>
    <w:rsid w:val="006A04DE"/>
    <w:rsid w:val="006B0233"/>
    <w:rsid w:val="006D41AC"/>
    <w:rsid w:val="006D5F02"/>
    <w:rsid w:val="006E3BAF"/>
    <w:rsid w:val="006E58FF"/>
    <w:rsid w:val="00701BB9"/>
    <w:rsid w:val="00704D8C"/>
    <w:rsid w:val="0073529F"/>
    <w:rsid w:val="0074317E"/>
    <w:rsid w:val="007467CC"/>
    <w:rsid w:val="007643CE"/>
    <w:rsid w:val="007736B9"/>
    <w:rsid w:val="007A2FA5"/>
    <w:rsid w:val="007B2EB2"/>
    <w:rsid w:val="007C7690"/>
    <w:rsid w:val="007D2DCB"/>
    <w:rsid w:val="007E2AA4"/>
    <w:rsid w:val="00850B82"/>
    <w:rsid w:val="00895205"/>
    <w:rsid w:val="008953EF"/>
    <w:rsid w:val="008F70A2"/>
    <w:rsid w:val="00922FC4"/>
    <w:rsid w:val="00940075"/>
    <w:rsid w:val="009570EA"/>
    <w:rsid w:val="009A0DCE"/>
    <w:rsid w:val="009B26E7"/>
    <w:rsid w:val="009B4649"/>
    <w:rsid w:val="009C13FE"/>
    <w:rsid w:val="009C6150"/>
    <w:rsid w:val="009F23CC"/>
    <w:rsid w:val="009F621A"/>
    <w:rsid w:val="00A136D1"/>
    <w:rsid w:val="00A3034E"/>
    <w:rsid w:val="00A34A06"/>
    <w:rsid w:val="00A36678"/>
    <w:rsid w:val="00A3775F"/>
    <w:rsid w:val="00A6554C"/>
    <w:rsid w:val="00A86E2F"/>
    <w:rsid w:val="00AC2E28"/>
    <w:rsid w:val="00AD4095"/>
    <w:rsid w:val="00AE766B"/>
    <w:rsid w:val="00B021F2"/>
    <w:rsid w:val="00B10AA0"/>
    <w:rsid w:val="00B20C79"/>
    <w:rsid w:val="00B30EE2"/>
    <w:rsid w:val="00B51AC9"/>
    <w:rsid w:val="00B56E85"/>
    <w:rsid w:val="00B7270A"/>
    <w:rsid w:val="00B75318"/>
    <w:rsid w:val="00B8085A"/>
    <w:rsid w:val="00B934C8"/>
    <w:rsid w:val="00BA482E"/>
    <w:rsid w:val="00BF6069"/>
    <w:rsid w:val="00C06971"/>
    <w:rsid w:val="00C126FD"/>
    <w:rsid w:val="00C62B77"/>
    <w:rsid w:val="00C6558A"/>
    <w:rsid w:val="00C863FF"/>
    <w:rsid w:val="00CC211E"/>
    <w:rsid w:val="00CC2CAD"/>
    <w:rsid w:val="00CD6947"/>
    <w:rsid w:val="00D01EA4"/>
    <w:rsid w:val="00D02216"/>
    <w:rsid w:val="00D20896"/>
    <w:rsid w:val="00D34D06"/>
    <w:rsid w:val="00D4231A"/>
    <w:rsid w:val="00D75ED6"/>
    <w:rsid w:val="00D925B8"/>
    <w:rsid w:val="00D92C0D"/>
    <w:rsid w:val="00DD6059"/>
    <w:rsid w:val="00E229FF"/>
    <w:rsid w:val="00E42B57"/>
    <w:rsid w:val="00E52103"/>
    <w:rsid w:val="00E77400"/>
    <w:rsid w:val="00E85806"/>
    <w:rsid w:val="00EC7260"/>
    <w:rsid w:val="00ED6F0B"/>
    <w:rsid w:val="00ED74DE"/>
    <w:rsid w:val="00F058FB"/>
    <w:rsid w:val="00F20876"/>
    <w:rsid w:val="00F20B1A"/>
    <w:rsid w:val="00F4224E"/>
    <w:rsid w:val="00F426B8"/>
    <w:rsid w:val="00F51D14"/>
    <w:rsid w:val="00F70354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F0AF2CD"/>
  <w15:chartTrackingRefBased/>
  <w15:docId w15:val="{B9DEA6D0-FA34-4B98-B51D-9B9C102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Pr>
      <w:sz w:val="24"/>
      <w:szCs w:val="24"/>
    </w:r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eastAsia="Times New Roman" w:hAnsi="Tahoma" w:cs="Tahoma"/>
      <w:sz w:val="16"/>
      <w:szCs w:val="16"/>
      <w:lang w:val="en-US" w:eastAsia="en-US"/>
    </w:rPr>
  </w:style>
  <w:style w:type="character" w:styleId="Istaknuto">
    <w:name w:val="Emphasis"/>
    <w:qFormat/>
    <w:rPr>
      <w:i/>
      <w:iCs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slov3Char">
    <w:name w:val="Naslov 3 Char"/>
    <w:basedOn w:val="Zadanifontodlomka"/>
    <w:link w:val="Naslov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 w:val="22"/>
      <w:szCs w:val="22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D5F0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36678"/>
    <w:pPr>
      <w:spacing w:before="100" w:beforeAutospacing="1" w:after="100" w:afterAutospacing="1"/>
    </w:pPr>
    <w:rPr>
      <w:szCs w:val="24"/>
      <w:lang w:val="hr-HR"/>
    </w:rPr>
  </w:style>
  <w:style w:type="character" w:styleId="Naglaeno">
    <w:name w:val="Strong"/>
    <w:basedOn w:val="Zadanifontodlomka"/>
    <w:uiPriority w:val="22"/>
    <w:qFormat/>
    <w:rsid w:val="00957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myporec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kastelir-labinci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ocs.google.com/forms/d/e/1FAIpQLScgqxl-OB2Ou2zP3cb9ynXWnunXREPMh4sPkFg3hhe7VO945g/viewfor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cgqxl-OB2Ou2zP3cb9ynXWnunXREPMh4sPkFg3hhe7VO945g/viewform" TargetMode="External"/><Relationship Id="rId20" Type="http://schemas.openxmlformats.org/officeDocument/2006/relationships/hyperlink" Target="http://www.funtana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myporec.com/hr/otkrijte-porec/mozaik/1008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tar-vabrig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tz-vizinada.hr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8" ma:contentTypeDescription="Create a new document." ma:contentTypeScope="" ma:versionID="6f10c4f7f63d461d378f9bf23de96c2c">
  <xsd:schema xmlns:xsd="http://www.w3.org/2001/XMLSchema" xmlns:xs="http://www.w3.org/2001/XMLSchema" xmlns:p="http://schemas.microsoft.com/office/2006/metadata/properties" xmlns:ns3="9db0c3eb-e822-48fd-aeec-9d53cbfd7b92" targetNamespace="http://schemas.microsoft.com/office/2006/metadata/properties" ma:root="true" ma:fieldsID="4b27f5cd0d38098af7b514b7ba51d75f" ns3:_="">
    <xsd:import namespace="9db0c3eb-e822-48fd-aeec-9d53cbfd7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82D-D434-48DF-9052-EB7350AA1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1EA24-FE87-4E2E-9872-7B36F337B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46021A-BB3C-47BC-B7AD-7B21BC28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2E75B-EEFE-48F7-8126-4BC7E850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486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4210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https://www.myporec.com/hr/otkrijte-porec/ne-propustite/632</vt:lpwstr>
      </vt:variant>
      <vt:variant>
        <vt:lpwstr/>
      </vt:variant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mailto:bikecenterporec@gmail.com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Prekalj Martinčević</dc:creator>
  <cp:keywords/>
  <cp:lastModifiedBy>Ivana Prekalj Martinčević</cp:lastModifiedBy>
  <cp:revision>13</cp:revision>
  <cp:lastPrinted>2024-06-03T12:45:00Z</cp:lastPrinted>
  <dcterms:created xsi:type="dcterms:W3CDTF">2024-06-03T12:08:00Z</dcterms:created>
  <dcterms:modified xsi:type="dcterms:W3CDTF">2024-06-03T12:46:00Z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