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30390126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</w:t>
      </w:r>
      <w:r w:rsidR="00B72CDE">
        <w:rPr>
          <w:rFonts w:ascii="Museo Sans 300" w:hAnsi="Museo Sans 300" w:cs="Calibri Light"/>
          <w:sz w:val="22"/>
          <w:szCs w:val="22"/>
          <w:lang w:val="hr-HR"/>
        </w:rPr>
        <w:t>NAJAVA</w:t>
      </w:r>
      <w:r w:rsidRPr="00B4317F">
        <w:rPr>
          <w:rFonts w:ascii="Museo Sans 300" w:hAnsi="Museo Sans 300" w:cs="Calibri Light"/>
          <w:sz w:val="22"/>
          <w:szCs w:val="22"/>
          <w:lang w:val="hr-HR"/>
        </w:rPr>
        <w:t xml:space="preserve"> ZA MEDIJE</w:t>
      </w:r>
    </w:p>
    <w:p w14:paraId="24962537" w14:textId="77777777" w:rsidR="00F81962" w:rsidRPr="00C05AE2" w:rsidRDefault="00F81962" w:rsidP="00F81962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62CF13F" w14:textId="250A7F6B" w:rsidR="00AA70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8A6763">
        <w:rPr>
          <w:rFonts w:ascii="Museo Sans 300" w:hAnsi="Museo Sans 300" w:cs="Calibri Light"/>
          <w:sz w:val="22"/>
          <w:szCs w:val="22"/>
          <w:lang w:val="hr-HR"/>
        </w:rPr>
        <w:t>14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55393F">
        <w:rPr>
          <w:rFonts w:ascii="Museo Sans 300" w:hAnsi="Museo Sans 300" w:cs="Calibri Light"/>
          <w:sz w:val="22"/>
          <w:szCs w:val="22"/>
          <w:lang w:val="hr-HR"/>
        </w:rPr>
        <w:t>srpnja</w:t>
      </w:r>
      <w:r w:rsidRPr="00C05AE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5917D364" w14:textId="77777777" w:rsidR="00884A17" w:rsidRDefault="00884A17" w:rsidP="0072777E">
      <w:pPr>
        <w:spacing w:line="276" w:lineRule="auto"/>
        <w:ind w:right="276"/>
        <w:rPr>
          <w:rFonts w:ascii="Museo Sans 300" w:hAnsi="Museo Sans 300" w:cs="Calibri Light"/>
          <w:sz w:val="22"/>
          <w:szCs w:val="22"/>
          <w:lang w:val="hr-HR"/>
        </w:rPr>
      </w:pPr>
    </w:p>
    <w:p w14:paraId="52DA413F" w14:textId="62905FDD" w:rsidR="00884A17" w:rsidRPr="00884A17" w:rsidRDefault="00884A17" w:rsidP="00884A17">
      <w:pPr>
        <w:spacing w:line="276" w:lineRule="auto"/>
        <w:ind w:right="276"/>
        <w:jc w:val="center"/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84A17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Porečko ljeto: Ovoga tjedna </w:t>
      </w:r>
      <w:r w:rsidR="00D168A0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Marko Tolja u marini, Klapa Hrvatske ratne mornarice „Sveti Juraj“ na Trgu,</w:t>
      </w:r>
      <w:r w:rsidRPr="00884A17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ribarska fešta, kino pod zvijezdama</w:t>
      </w:r>
      <w:r w:rsidR="00D168A0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884A17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La mula de Parenzo Tour</w:t>
      </w:r>
      <w:r w:rsidR="00D168A0">
        <w:rPr>
          <w:rFonts w:ascii="Museo Sans 900" w:hAnsi="Museo Sans 900" w:cs="Calibri Light"/>
          <w:b/>
          <w:bCs/>
          <w:sz w:val="36"/>
          <w:szCs w:val="36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</w:t>
      </w:r>
    </w:p>
    <w:p w14:paraId="6729C756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A05E4E2" w14:textId="628D70B5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Poreč i ovoga tjedna nudi raznovrstan i bogat program za sve uzraste – domaće posjetitelje i turiste. Od sajma istarskih proizvoda do glazbenih večeri, interpretativnih šetnji, koncerata i filmskih projekcija, ljetne večeri u gradu pružaju brojne prilike za opuštanje i uživanje na otvorenom.</w:t>
      </w:r>
    </w:p>
    <w:p w14:paraId="1B5A23D0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F2A6127" w14:textId="48D12A8C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U ponedjeljak, 14. srpnja, od 9 do 20 sati na Trgu slobode održava se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Smotra istarskih autohtonih proizvoda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>. Posjetitelji će imati priliku kušati i kupiti domaće proizvode lokalnih OPG-ova, upoznati njihove proizvođače te podržati očuvanje istarske tradicije i gastronomije.</w:t>
      </w:r>
    </w:p>
    <w:p w14:paraId="57FE51DB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7DE1811" w14:textId="6A54F315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Program se nastavlja u utorak, 15. srpnja, kada je na rasporedu glazbena večer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Music on </w:t>
      </w:r>
      <w:proofErr w:type="spellStart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Square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>. Na Trgu slobode od 21 sat nastupaju lokalni bendovi, stvarajući ugodnu atmosferu za ljetnu šetnju i druženje u srcu grada.</w:t>
      </w:r>
    </w:p>
    <w:p w14:paraId="2E4E2A9B" w14:textId="6AA08D1E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7C53B67" w14:textId="77777777" w:rsidR="00884A17" w:rsidRPr="00884A17" w:rsidRDefault="00884A17" w:rsidP="00884A17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884A17">
        <w:rPr>
          <w:rFonts w:ascii="Museo Sans 900" w:hAnsi="Museo Sans 900" w:cs="Calibri Light"/>
          <w:b/>
          <w:bCs/>
          <w:sz w:val="28"/>
          <w:szCs w:val="28"/>
          <w:lang w:val="hr-HR"/>
        </w:rPr>
        <w:t>Srijeda pod zvijezdama: Marko Tolja, jazz u Lapidariju i ribarska fešta u Červar Portu</w:t>
      </w:r>
    </w:p>
    <w:p w14:paraId="7AB704DE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5C8793BE" w14:textId="72EB3AB7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Srijeda, 16. srpnja, donosi čak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tri večernja programa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u različitim ambijentima.</w:t>
      </w:r>
      <w:r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U sklopu serijala </w:t>
      </w:r>
      <w:proofErr w:type="spellStart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Vibes</w:t>
      </w:r>
      <w:proofErr w:type="spellEnd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Poreč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na pozornici </w:t>
      </w:r>
      <w:r>
        <w:rPr>
          <w:rFonts w:ascii="Museo Sans 300" w:hAnsi="Museo Sans 300" w:cs="Calibri Light"/>
          <w:sz w:val="22"/>
          <w:szCs w:val="22"/>
          <w:lang w:val="hr-HR"/>
        </w:rPr>
        <w:t>u Marini Poreč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s početkom u 21 sat, nastupa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Marko Tolja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jedan od najistaknutijih vokalnih umjetnika nove generacije. Višestruki dobitnik nagrade Porin, glazbenik kojeg mnogi nazivaju hrvatskim Frankom Sinatrom, poznat je po vrhunskim interpretacijama, sofisticiranom glazbenom izričaju i elegantnoj scenskoj prisutnosti. Njegovi koncerti nose dašak klasike i šarma nekih prošlih vremena, 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lastRenderedPageBreak/>
        <w:t>a istodobno zrače svježinom i suvremenim stilom. Uz more, pod zvjezdanim nebom i zalaskom sunca u pozadini, očekuje nas večer za pamćenje – savršena kombinacija mediteranske atmosfere i vrhunskog glazbenog doživljaja.</w:t>
      </w:r>
    </w:p>
    <w:p w14:paraId="20613365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83BC1F4" w14:textId="16E76718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Istoga dana, u potpuno drugačijem ugođaju, održava se i program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Jazz u lapidariju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– intimna večer vrhunskog jazza u jedinstvenom prostoru Lapidarija Zavičajnog muzeja Poreštine, s početkom u 21 sat. Nastupa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kvartet Tončija </w:t>
      </w:r>
      <w:proofErr w:type="spellStart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Grabušića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jednog od najznačajnijih imena hrvatske jazz scene. Uz njega su na pozornici Damjan Grbac (kontrabas), Aldo </w:t>
      </w:r>
      <w:proofErr w:type="spellStart"/>
      <w:r w:rsidRPr="00884A17">
        <w:rPr>
          <w:rFonts w:ascii="Museo Sans 300" w:hAnsi="Museo Sans 300" w:cs="Calibri Light"/>
          <w:sz w:val="22"/>
          <w:szCs w:val="22"/>
          <w:lang w:val="hr-HR"/>
        </w:rPr>
        <w:t>Foško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(klavir) i Luka </w:t>
      </w:r>
      <w:proofErr w:type="spellStart"/>
      <w:r w:rsidRPr="00884A17">
        <w:rPr>
          <w:rFonts w:ascii="Museo Sans 300" w:hAnsi="Museo Sans 300" w:cs="Calibri Light"/>
          <w:sz w:val="22"/>
          <w:szCs w:val="22"/>
          <w:lang w:val="hr-HR"/>
        </w:rPr>
        <w:t>Vrbanec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(alt saksofon). </w:t>
      </w:r>
    </w:p>
    <w:p w14:paraId="0A05282E" w14:textId="77777777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78C96FE" w14:textId="57BA86F6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Istu večer, od 20 sati, u Červar Portu na rivi Amfora, održava se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Ribarska fešta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>, nezaobilazni događaj za sve ljubitelje lokalne kuhinje i dobre zabave. U organizaciji Mjesnog odbora Červar Porat i Grada Poreča-Parenzo, večer će biti ispunjena bogatom ponudom lokalnih ribljih specijaliteta, osvježavajućih pića i glazbenim nastupom grupe Malvazija</w:t>
      </w:r>
      <w:r w:rsidR="00D168A0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37895096" w14:textId="33571E12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29E55AD1" w14:textId="77777777" w:rsidR="00884A17" w:rsidRPr="00884A17" w:rsidRDefault="00884A17" w:rsidP="00884A17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884A17">
        <w:rPr>
          <w:rFonts w:ascii="Museo Sans 900" w:hAnsi="Museo Sans 900" w:cs="Calibri Light"/>
          <w:b/>
          <w:bCs/>
          <w:sz w:val="28"/>
          <w:szCs w:val="28"/>
          <w:lang w:val="hr-HR"/>
        </w:rPr>
        <w:t>Četvrtak uz klapu i interpretativnu šetnju kroz povijest</w:t>
      </w:r>
    </w:p>
    <w:p w14:paraId="5563955B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ED9D2F9" w14:textId="716F4980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U četvrtak, 17. srpnja, u 19 sati na rasporedu je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La mula de Parenzo Tour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– interpretativna šetnja kroz starogradsku jezgru. Ova vođena tura kroz legende i priče oživljava bogatu povijest grada i nudi posjetiteljima novo viđenje poznatih ulica.</w:t>
      </w:r>
    </w:p>
    <w:p w14:paraId="3B34AD0F" w14:textId="77777777" w:rsidR="00146379" w:rsidRDefault="00146379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57F8C7F" w14:textId="553707D7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U 21 sat, na Trgu slobode, nastupa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Klapa “Sveti Juraj” – Hrvatske ratne mornarice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poznata po dojmljivim vokalnim izvedbama i emotivnom glazbenom izrazu koji publici pruža autentičan doživljaj hrvatske </w:t>
      </w:r>
      <w:proofErr w:type="spellStart"/>
      <w:r w:rsidRPr="00884A17">
        <w:rPr>
          <w:rFonts w:ascii="Museo Sans 300" w:hAnsi="Museo Sans 300" w:cs="Calibri Light"/>
          <w:sz w:val="22"/>
          <w:szCs w:val="22"/>
          <w:lang w:val="hr-HR"/>
        </w:rPr>
        <w:t>klapske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tradicije.</w:t>
      </w:r>
    </w:p>
    <w:p w14:paraId="693DCF82" w14:textId="69506ABA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034E933C" w14:textId="77777777" w:rsidR="00884A17" w:rsidRPr="0021091B" w:rsidRDefault="00884A17" w:rsidP="00884A17">
      <w:pPr>
        <w:spacing w:line="276" w:lineRule="auto"/>
        <w:ind w:right="276"/>
        <w:jc w:val="both"/>
        <w:rPr>
          <w:rFonts w:ascii="Museo Sans 900" w:hAnsi="Museo Sans 900" w:cs="Calibri Light"/>
          <w:b/>
          <w:bCs/>
          <w:sz w:val="28"/>
          <w:szCs w:val="28"/>
          <w:lang w:val="hr-HR"/>
        </w:rPr>
      </w:pPr>
      <w:r w:rsidRPr="00884A17">
        <w:rPr>
          <w:rFonts w:ascii="Museo Sans 900" w:hAnsi="Museo Sans 900" w:cs="Calibri Light"/>
          <w:b/>
          <w:bCs/>
          <w:sz w:val="28"/>
          <w:szCs w:val="28"/>
          <w:lang w:val="hr-HR"/>
        </w:rPr>
        <w:t>Filmski petak i klasika u Eufrazijani</w:t>
      </w:r>
    </w:p>
    <w:p w14:paraId="6CB3587F" w14:textId="77777777" w:rsidR="0021091B" w:rsidRPr="00884A17" w:rsidRDefault="0021091B" w:rsidP="00884A17">
      <w:pPr>
        <w:spacing w:line="276" w:lineRule="auto"/>
        <w:ind w:right="276"/>
        <w:jc w:val="both"/>
        <w:rPr>
          <w:rFonts w:ascii="Museo Sans 300" w:hAnsi="Museo Sans 300" w:cs="Calibri Light"/>
          <w:b/>
          <w:bCs/>
          <w:sz w:val="22"/>
          <w:szCs w:val="22"/>
          <w:lang w:val="hr-HR"/>
        </w:rPr>
      </w:pPr>
    </w:p>
    <w:p w14:paraId="78731293" w14:textId="77777777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U petak, 18. srpnja, s početkom u 21 sat, program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Poreč </w:t>
      </w:r>
      <w:proofErr w:type="spellStart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Sunset</w:t>
      </w:r>
      <w:proofErr w:type="spellEnd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 </w:t>
      </w:r>
      <w:proofErr w:type="spellStart"/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Cinema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donosi prvu u nizu filmskih projekcija na otvorenom. Na jedinstvenoj lokaciji gradske plaže – u hladu borova pokraj Suda, prikazuje se film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 xml:space="preserve">“Potpuni neznanac” 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(A </w:t>
      </w:r>
      <w:proofErr w:type="spellStart"/>
      <w:r w:rsidRPr="00884A17">
        <w:rPr>
          <w:rFonts w:ascii="Museo Sans 300" w:hAnsi="Museo Sans 300" w:cs="Calibri Light"/>
          <w:sz w:val="22"/>
          <w:szCs w:val="22"/>
          <w:lang w:val="hr-HR"/>
        </w:rPr>
        <w:t>Complete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proofErr w:type="spellStart"/>
      <w:r w:rsidRPr="00884A17">
        <w:rPr>
          <w:rFonts w:ascii="Museo Sans 300" w:hAnsi="Museo Sans 300" w:cs="Calibri Light"/>
          <w:sz w:val="22"/>
          <w:szCs w:val="22"/>
          <w:lang w:val="hr-HR"/>
        </w:rPr>
        <w:t>Unknown</w:t>
      </w:r>
      <w:proofErr w:type="spellEnd"/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) – biografska priča o životu i usponu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Boba Dylana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>, jednog od najutjecajnijih kantautora svih vremena. Posebnost ovog filmskog programa nije samo u lokaciji, već i u atmosferi koju stvaraju DJ setovi prije i nakon projekcija, pružajući posjetiteljima ugođaj opuštenog ljetnog druženja pod borovima i zvjezdanim nebom.</w:t>
      </w:r>
    </w:p>
    <w:p w14:paraId="1172F1D8" w14:textId="77777777" w:rsidR="00B57FE3" w:rsidRDefault="00B57FE3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19C90EE" w14:textId="1300E09C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lastRenderedPageBreak/>
        <w:t xml:space="preserve">Također u petak, Eufrazijeva bazilika, UNESCO-v spomenik svjetske baštine i jedan od najljepših primjera ranokršćanske arhitekture na Mediteranu, postaje pozornica za vrhunsku klasičnu glazbu. U sklopu programa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Koncerti u Eufrazijani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, u organizaciji Pučkog otvorenog učilišta Poreč, nastupa </w:t>
      </w:r>
      <w:r w:rsidRPr="00884A17">
        <w:rPr>
          <w:rFonts w:ascii="Museo Sans 900" w:hAnsi="Museo Sans 900" w:cs="Calibri Light"/>
          <w:b/>
          <w:bCs/>
          <w:sz w:val="22"/>
          <w:szCs w:val="22"/>
          <w:lang w:val="hr-HR"/>
        </w:rPr>
        <w:t>Zagrebački komorni orkestar</w:t>
      </w:r>
      <w:r w:rsidRPr="00884A17">
        <w:rPr>
          <w:rFonts w:ascii="Museo Sans 300" w:hAnsi="Museo Sans 300" w:cs="Calibri Light"/>
          <w:sz w:val="22"/>
          <w:szCs w:val="22"/>
          <w:lang w:val="hr-HR"/>
        </w:rPr>
        <w:t xml:space="preserve">. Ulaznice su dostupne putem sustava </w:t>
      </w:r>
      <w:hyperlink r:id="rId8" w:history="1">
        <w:r w:rsidRPr="00884A17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rezervacije-poup.hr</w:t>
        </w:r>
      </w:hyperlink>
      <w:r w:rsidRPr="00884A17">
        <w:rPr>
          <w:rFonts w:ascii="Museo Sans 300" w:hAnsi="Museo Sans 300" w:cs="Calibri Light"/>
          <w:sz w:val="22"/>
          <w:szCs w:val="22"/>
          <w:lang w:val="hr-HR"/>
        </w:rPr>
        <w:t>, kao i na samom ulazu u baziliku od 20 sati.</w:t>
      </w:r>
    </w:p>
    <w:p w14:paraId="1E70F13A" w14:textId="52CFB322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5C9A000" w14:textId="32CB2103" w:rsidR="00884A17" w:rsidRP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Više informacija o događanjima dostupno je na službenoj stranici Turističke zajednice Grada Poreča:</w:t>
      </w:r>
      <w:r w:rsidR="00B244BE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hyperlink r:id="rId9" w:tgtFrame="_new" w:history="1">
        <w:r w:rsidRPr="00884A17">
          <w:rPr>
            <w:rStyle w:val="Hiperveza"/>
            <w:rFonts w:ascii="Museo Sans 300" w:hAnsi="Museo Sans 300" w:cs="Calibri Light"/>
            <w:b/>
            <w:bCs/>
            <w:sz w:val="22"/>
            <w:szCs w:val="22"/>
            <w:lang w:val="hr-HR"/>
          </w:rPr>
          <w:t>www.myporec.com</w:t>
        </w:r>
      </w:hyperlink>
    </w:p>
    <w:p w14:paraId="130BE144" w14:textId="70CC8545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005560F" w14:textId="77777777" w:rsidR="0072777E" w:rsidRPr="00884A17" w:rsidRDefault="0072777E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9CDA932" w14:textId="77777777" w:rsidR="00884A17" w:rsidRPr="00884A17" w:rsidRDefault="00884A17" w:rsidP="0072777E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884A17">
        <w:rPr>
          <w:rFonts w:ascii="Museo Sans 300" w:hAnsi="Museo Sans 300" w:cs="Calibri Light"/>
          <w:sz w:val="22"/>
          <w:szCs w:val="22"/>
          <w:lang w:val="hr-HR"/>
        </w:rPr>
        <w:t>TURISTIČKA ZAJEDNICA GRADA POREČA</w:t>
      </w:r>
    </w:p>
    <w:p w14:paraId="0CA0B59C" w14:textId="77777777" w:rsidR="00884A17" w:rsidRDefault="00884A17" w:rsidP="00884A17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7860D51E" w14:textId="77777777" w:rsidR="00F630D3" w:rsidRPr="00EE45F1" w:rsidRDefault="00F630D3" w:rsidP="00C05AE2">
      <w:pPr>
        <w:spacing w:line="276" w:lineRule="auto"/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</w:p>
    <w:p w14:paraId="2E589045" w14:textId="77777777" w:rsidR="00DB66A5" w:rsidRPr="00EE45F1" w:rsidRDefault="00DB66A5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</w:p>
    <w:sectPr w:rsidR="00DB66A5" w:rsidRPr="00EE45F1" w:rsidSect="00971AB3">
      <w:headerReference w:type="default" r:id="rId10"/>
      <w:footerReference w:type="default" r:id="rId11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92E2" w14:textId="77777777" w:rsidR="00722931" w:rsidRDefault="00722931" w:rsidP="00F67DA8">
      <w:r>
        <w:separator/>
      </w:r>
    </w:p>
  </w:endnote>
  <w:endnote w:type="continuationSeparator" w:id="0">
    <w:p w14:paraId="0F9F6966" w14:textId="77777777" w:rsidR="00722931" w:rsidRDefault="00722931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41D64" w14:textId="77777777" w:rsidR="00722931" w:rsidRDefault="00722931" w:rsidP="00F67DA8">
      <w:r>
        <w:separator/>
      </w:r>
    </w:p>
  </w:footnote>
  <w:footnote w:type="continuationSeparator" w:id="0">
    <w:p w14:paraId="5411F612" w14:textId="77777777" w:rsidR="00722931" w:rsidRDefault="00722931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99550">
    <w:abstractNumId w:val="1"/>
  </w:num>
  <w:num w:numId="2" w16cid:durableId="1257323835">
    <w:abstractNumId w:val="2"/>
  </w:num>
  <w:num w:numId="3" w16cid:durableId="1792900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024AC"/>
    <w:rsid w:val="00054CAB"/>
    <w:rsid w:val="000705CA"/>
    <w:rsid w:val="0008148D"/>
    <w:rsid w:val="00087472"/>
    <w:rsid w:val="000A3F19"/>
    <w:rsid w:val="000A5AEF"/>
    <w:rsid w:val="000B4058"/>
    <w:rsid w:val="000C72DC"/>
    <w:rsid w:val="000D04ED"/>
    <w:rsid w:val="000D5B3E"/>
    <w:rsid w:val="000D671B"/>
    <w:rsid w:val="00107B01"/>
    <w:rsid w:val="001322EC"/>
    <w:rsid w:val="00146379"/>
    <w:rsid w:val="00152FDD"/>
    <w:rsid w:val="00157982"/>
    <w:rsid w:val="00165191"/>
    <w:rsid w:val="001719E4"/>
    <w:rsid w:val="001747D3"/>
    <w:rsid w:val="001761C5"/>
    <w:rsid w:val="00180828"/>
    <w:rsid w:val="00187C86"/>
    <w:rsid w:val="001A3E62"/>
    <w:rsid w:val="001A7225"/>
    <w:rsid w:val="001D4369"/>
    <w:rsid w:val="001D5C01"/>
    <w:rsid w:val="001E3791"/>
    <w:rsid w:val="001F3833"/>
    <w:rsid w:val="0021091B"/>
    <w:rsid w:val="002112C8"/>
    <w:rsid w:val="002363F6"/>
    <w:rsid w:val="00237793"/>
    <w:rsid w:val="00250C61"/>
    <w:rsid w:val="00253F33"/>
    <w:rsid w:val="00286882"/>
    <w:rsid w:val="002A47F0"/>
    <w:rsid w:val="002C254E"/>
    <w:rsid w:val="002C63A1"/>
    <w:rsid w:val="003226E7"/>
    <w:rsid w:val="0035757E"/>
    <w:rsid w:val="00360A9B"/>
    <w:rsid w:val="00362BC4"/>
    <w:rsid w:val="003869F6"/>
    <w:rsid w:val="003A4008"/>
    <w:rsid w:val="003A7935"/>
    <w:rsid w:val="003B38C1"/>
    <w:rsid w:val="00402691"/>
    <w:rsid w:val="00404C40"/>
    <w:rsid w:val="00410A4A"/>
    <w:rsid w:val="0041663F"/>
    <w:rsid w:val="00421071"/>
    <w:rsid w:val="004667F7"/>
    <w:rsid w:val="00483D1D"/>
    <w:rsid w:val="004A2CA5"/>
    <w:rsid w:val="004B5674"/>
    <w:rsid w:val="004B573F"/>
    <w:rsid w:val="004C5DB1"/>
    <w:rsid w:val="004E1CDA"/>
    <w:rsid w:val="004E5D01"/>
    <w:rsid w:val="005041A6"/>
    <w:rsid w:val="00526736"/>
    <w:rsid w:val="00552E1C"/>
    <w:rsid w:val="0055393F"/>
    <w:rsid w:val="005706FA"/>
    <w:rsid w:val="00576009"/>
    <w:rsid w:val="00583CAA"/>
    <w:rsid w:val="005A4FC8"/>
    <w:rsid w:val="005B3FC0"/>
    <w:rsid w:val="005C1591"/>
    <w:rsid w:val="005C6458"/>
    <w:rsid w:val="005D2321"/>
    <w:rsid w:val="005D3BC7"/>
    <w:rsid w:val="00620725"/>
    <w:rsid w:val="006237C0"/>
    <w:rsid w:val="00625905"/>
    <w:rsid w:val="00627259"/>
    <w:rsid w:val="006352D2"/>
    <w:rsid w:val="006539F1"/>
    <w:rsid w:val="00657491"/>
    <w:rsid w:val="00661730"/>
    <w:rsid w:val="00677E5D"/>
    <w:rsid w:val="0068466D"/>
    <w:rsid w:val="00694F83"/>
    <w:rsid w:val="006A2BB1"/>
    <w:rsid w:val="006C1266"/>
    <w:rsid w:val="006D7D5A"/>
    <w:rsid w:val="006E0F2A"/>
    <w:rsid w:val="006F7BCB"/>
    <w:rsid w:val="00712870"/>
    <w:rsid w:val="00722931"/>
    <w:rsid w:val="0072777E"/>
    <w:rsid w:val="00727FEC"/>
    <w:rsid w:val="0073562F"/>
    <w:rsid w:val="00744E18"/>
    <w:rsid w:val="00750C3B"/>
    <w:rsid w:val="0077058E"/>
    <w:rsid w:val="00773541"/>
    <w:rsid w:val="00781570"/>
    <w:rsid w:val="007A0EEF"/>
    <w:rsid w:val="007A2E54"/>
    <w:rsid w:val="007A6B95"/>
    <w:rsid w:val="007C627B"/>
    <w:rsid w:val="008008DF"/>
    <w:rsid w:val="00825D81"/>
    <w:rsid w:val="008300E3"/>
    <w:rsid w:val="00837973"/>
    <w:rsid w:val="00847D09"/>
    <w:rsid w:val="0085518E"/>
    <w:rsid w:val="0087521C"/>
    <w:rsid w:val="008803A1"/>
    <w:rsid w:val="00884A17"/>
    <w:rsid w:val="00896503"/>
    <w:rsid w:val="008A6763"/>
    <w:rsid w:val="008E42F6"/>
    <w:rsid w:val="008E5B5D"/>
    <w:rsid w:val="008F238F"/>
    <w:rsid w:val="00906737"/>
    <w:rsid w:val="00906E44"/>
    <w:rsid w:val="0091659A"/>
    <w:rsid w:val="00922092"/>
    <w:rsid w:val="00950B1F"/>
    <w:rsid w:val="00951572"/>
    <w:rsid w:val="009546D9"/>
    <w:rsid w:val="00962138"/>
    <w:rsid w:val="00971AB3"/>
    <w:rsid w:val="009A7BF4"/>
    <w:rsid w:val="009B5ED8"/>
    <w:rsid w:val="009B724A"/>
    <w:rsid w:val="009C3E93"/>
    <w:rsid w:val="00A01822"/>
    <w:rsid w:val="00A10D83"/>
    <w:rsid w:val="00A27AD4"/>
    <w:rsid w:val="00A36584"/>
    <w:rsid w:val="00A458AB"/>
    <w:rsid w:val="00A96EAC"/>
    <w:rsid w:val="00AA1024"/>
    <w:rsid w:val="00AA70CB"/>
    <w:rsid w:val="00AF33CB"/>
    <w:rsid w:val="00AF4C09"/>
    <w:rsid w:val="00B2008C"/>
    <w:rsid w:val="00B244BE"/>
    <w:rsid w:val="00B4111E"/>
    <w:rsid w:val="00B4317F"/>
    <w:rsid w:val="00B53656"/>
    <w:rsid w:val="00B57FE3"/>
    <w:rsid w:val="00B65325"/>
    <w:rsid w:val="00B70E78"/>
    <w:rsid w:val="00B72CDE"/>
    <w:rsid w:val="00B81802"/>
    <w:rsid w:val="00BA4333"/>
    <w:rsid w:val="00BA7574"/>
    <w:rsid w:val="00BC2B43"/>
    <w:rsid w:val="00BD043F"/>
    <w:rsid w:val="00C01574"/>
    <w:rsid w:val="00C03CE8"/>
    <w:rsid w:val="00C05AE2"/>
    <w:rsid w:val="00C12F64"/>
    <w:rsid w:val="00C30EA3"/>
    <w:rsid w:val="00C60400"/>
    <w:rsid w:val="00C73F5B"/>
    <w:rsid w:val="00CB1078"/>
    <w:rsid w:val="00CB4F3F"/>
    <w:rsid w:val="00CB682C"/>
    <w:rsid w:val="00CE774B"/>
    <w:rsid w:val="00CF5564"/>
    <w:rsid w:val="00D0075B"/>
    <w:rsid w:val="00D07F6D"/>
    <w:rsid w:val="00D12E56"/>
    <w:rsid w:val="00D168A0"/>
    <w:rsid w:val="00D71E50"/>
    <w:rsid w:val="00D85FAD"/>
    <w:rsid w:val="00D94575"/>
    <w:rsid w:val="00DA6923"/>
    <w:rsid w:val="00DB66A5"/>
    <w:rsid w:val="00DC14C6"/>
    <w:rsid w:val="00DC35D7"/>
    <w:rsid w:val="00DC4A5F"/>
    <w:rsid w:val="00DC76F2"/>
    <w:rsid w:val="00DE0B18"/>
    <w:rsid w:val="00DE2A00"/>
    <w:rsid w:val="00DF247E"/>
    <w:rsid w:val="00E10D18"/>
    <w:rsid w:val="00E11B35"/>
    <w:rsid w:val="00E203C0"/>
    <w:rsid w:val="00E4651D"/>
    <w:rsid w:val="00E551F6"/>
    <w:rsid w:val="00E62C03"/>
    <w:rsid w:val="00E955C2"/>
    <w:rsid w:val="00ED55CD"/>
    <w:rsid w:val="00EE1353"/>
    <w:rsid w:val="00EE23AC"/>
    <w:rsid w:val="00EE45F1"/>
    <w:rsid w:val="00EE5EA3"/>
    <w:rsid w:val="00EE7803"/>
    <w:rsid w:val="00EF60DC"/>
    <w:rsid w:val="00F13988"/>
    <w:rsid w:val="00F31471"/>
    <w:rsid w:val="00F534F2"/>
    <w:rsid w:val="00F630D3"/>
    <w:rsid w:val="00F6444E"/>
    <w:rsid w:val="00F67DA8"/>
    <w:rsid w:val="00F81962"/>
    <w:rsid w:val="00F91C73"/>
    <w:rsid w:val="00F9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zervacije-poup.hr/authentification/log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yporec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3738</Characters>
  <Application>Microsoft Office Word</Application>
  <DocSecurity>4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2025-05-29T06:40:00Z</cp:lastPrinted>
  <dcterms:created xsi:type="dcterms:W3CDTF">2025-07-10T10:44:00Z</dcterms:created>
  <dcterms:modified xsi:type="dcterms:W3CDTF">2025-07-10T10:44:00Z</dcterms:modified>
</cp:coreProperties>
</file>